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9802F" w14:textId="6552CE47" w:rsidR="00D42917" w:rsidRDefault="00B86EAD" w:rsidP="00702B19">
      <w:pPr>
        <w:pStyle w:val="Default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C91DE" wp14:editId="797A6BA4">
            <wp:simplePos x="0" y="0"/>
            <wp:positionH relativeFrom="column">
              <wp:posOffset>5834233</wp:posOffset>
            </wp:positionH>
            <wp:positionV relativeFrom="paragraph">
              <wp:posOffset>147</wp:posOffset>
            </wp:positionV>
            <wp:extent cx="578485" cy="431800"/>
            <wp:effectExtent l="0" t="0" r="5715" b="0"/>
            <wp:wrapThrough wrapText="bothSides">
              <wp:wrapPolygon edited="0">
                <wp:start x="9010" y="0"/>
                <wp:lineTo x="1423" y="10165"/>
                <wp:lineTo x="0" y="15882"/>
                <wp:lineTo x="0" y="19694"/>
                <wp:lineTo x="2845" y="20965"/>
                <wp:lineTo x="21339" y="20965"/>
                <wp:lineTo x="21339" y="15882"/>
                <wp:lineTo x="19917" y="10165"/>
                <wp:lineTo x="12804" y="0"/>
                <wp:lineTo x="901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B black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31D3F4" wp14:editId="1CF4426E">
            <wp:simplePos x="0" y="0"/>
            <wp:positionH relativeFrom="column">
              <wp:posOffset>-127635</wp:posOffset>
            </wp:positionH>
            <wp:positionV relativeFrom="paragraph">
              <wp:posOffset>109220</wp:posOffset>
            </wp:positionV>
            <wp:extent cx="1848485" cy="297815"/>
            <wp:effectExtent l="0" t="0" r="5715" b="0"/>
            <wp:wrapThrough wrapText="bothSides">
              <wp:wrapPolygon edited="0">
                <wp:start x="148" y="0"/>
                <wp:lineTo x="0" y="17501"/>
                <wp:lineTo x="148" y="20264"/>
                <wp:lineTo x="2820" y="20264"/>
                <wp:lineTo x="21518" y="19343"/>
                <wp:lineTo x="21518" y="8290"/>
                <wp:lineTo x="13059" y="1842"/>
                <wp:lineTo x="2671" y="0"/>
                <wp:lineTo x="14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EEC-LOGO-BLACK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B40F8" w14:textId="77777777" w:rsidR="00D42917" w:rsidRDefault="00D42917" w:rsidP="00702B19">
      <w:pPr>
        <w:pStyle w:val="Default"/>
        <w:jc w:val="center"/>
        <w:rPr>
          <w:b/>
          <w:bCs/>
          <w:sz w:val="26"/>
          <w:szCs w:val="26"/>
        </w:rPr>
      </w:pPr>
    </w:p>
    <w:p w14:paraId="42EEECC4" w14:textId="54D5538A" w:rsidR="00ED4627" w:rsidRPr="00702B19" w:rsidRDefault="00B86EAD" w:rsidP="00B86EA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="00ED4627">
        <w:rPr>
          <w:b/>
          <w:bCs/>
          <w:sz w:val="26"/>
          <w:szCs w:val="26"/>
        </w:rPr>
        <w:t>Think Babies™ NC Alliance Community Partners Advisory Committee</w:t>
      </w:r>
    </w:p>
    <w:p w14:paraId="5A5A5C7B" w14:textId="77777777" w:rsidR="00702B19" w:rsidRDefault="00702B19" w:rsidP="00ED4627">
      <w:pPr>
        <w:pStyle w:val="Default"/>
        <w:rPr>
          <w:sz w:val="22"/>
          <w:szCs w:val="22"/>
        </w:rPr>
      </w:pPr>
    </w:p>
    <w:p w14:paraId="661A7E31" w14:textId="4CD9B93C" w:rsidR="00702B19" w:rsidRPr="00702B19" w:rsidRDefault="00702B19" w:rsidP="00ED4627">
      <w:pPr>
        <w:pStyle w:val="Default"/>
        <w:rPr>
          <w:b/>
          <w:bCs/>
          <w:sz w:val="22"/>
          <w:szCs w:val="22"/>
        </w:rPr>
      </w:pPr>
      <w:r w:rsidRPr="00702B19">
        <w:rPr>
          <w:b/>
          <w:bCs/>
          <w:sz w:val="22"/>
          <w:szCs w:val="22"/>
        </w:rPr>
        <w:t>Overview</w:t>
      </w:r>
    </w:p>
    <w:p w14:paraId="1B352BEC" w14:textId="63925755" w:rsidR="00E112BC" w:rsidRDefault="00702B19" w:rsidP="00702B19">
      <w:pPr>
        <w:pStyle w:val="Default"/>
        <w:rPr>
          <w:sz w:val="22"/>
          <w:szCs w:val="22"/>
        </w:rPr>
      </w:pPr>
      <w:r w:rsidRPr="00702B19">
        <w:rPr>
          <w:sz w:val="22"/>
          <w:szCs w:val="22"/>
        </w:rPr>
        <w:t>The Think Babies™ NC Alliance</w:t>
      </w:r>
      <w:r>
        <w:rPr>
          <w:sz w:val="22"/>
          <w:szCs w:val="22"/>
        </w:rPr>
        <w:t xml:space="preserve"> Leadership Team is creating a new </w:t>
      </w:r>
      <w:r w:rsidRPr="00702B19">
        <w:rPr>
          <w:b/>
          <w:bCs/>
          <w:sz w:val="22"/>
          <w:szCs w:val="22"/>
        </w:rPr>
        <w:t>Community Partners Advisory Committee</w:t>
      </w:r>
      <w:r w:rsidR="00A245F3">
        <w:rPr>
          <w:b/>
          <w:bCs/>
          <w:sz w:val="22"/>
          <w:szCs w:val="22"/>
        </w:rPr>
        <w:t xml:space="preserve"> (CPAC)</w:t>
      </w:r>
      <w:r>
        <w:rPr>
          <w:b/>
          <w:bCs/>
          <w:sz w:val="22"/>
          <w:szCs w:val="22"/>
        </w:rPr>
        <w:t xml:space="preserve"> </w:t>
      </w:r>
      <w:r w:rsidRPr="00E74E65">
        <w:rPr>
          <w:bCs/>
          <w:sz w:val="22"/>
          <w:szCs w:val="22"/>
        </w:rPr>
        <w:t>to</w:t>
      </w:r>
      <w:r>
        <w:rPr>
          <w:b/>
          <w:bCs/>
          <w:sz w:val="22"/>
          <w:szCs w:val="22"/>
        </w:rPr>
        <w:t xml:space="preserve"> </w:t>
      </w:r>
      <w:r w:rsidRPr="00702B19">
        <w:rPr>
          <w:sz w:val="22"/>
          <w:szCs w:val="22"/>
        </w:rPr>
        <w:t xml:space="preserve">increase </w:t>
      </w:r>
      <w:r w:rsidR="00A245F3">
        <w:rPr>
          <w:sz w:val="22"/>
          <w:szCs w:val="22"/>
        </w:rPr>
        <w:t xml:space="preserve">the </w:t>
      </w:r>
      <w:r w:rsidRPr="00702B19">
        <w:rPr>
          <w:sz w:val="22"/>
          <w:szCs w:val="22"/>
        </w:rPr>
        <w:t>divers</w:t>
      </w:r>
      <w:r w:rsidR="00A245F3">
        <w:rPr>
          <w:sz w:val="22"/>
          <w:szCs w:val="22"/>
        </w:rPr>
        <w:t>ity of</w:t>
      </w:r>
      <w:r w:rsidRPr="00702B19">
        <w:rPr>
          <w:sz w:val="22"/>
          <w:szCs w:val="22"/>
        </w:rPr>
        <w:t xml:space="preserve"> participation from communities across the state in its work to promote public awareness and policy solutions for the issues facing infants and toddlers and their families. </w:t>
      </w:r>
    </w:p>
    <w:p w14:paraId="50B4379B" w14:textId="77777777" w:rsidR="00E112BC" w:rsidRDefault="00E112BC" w:rsidP="00702B19">
      <w:pPr>
        <w:pStyle w:val="Default"/>
        <w:rPr>
          <w:sz w:val="22"/>
          <w:szCs w:val="22"/>
        </w:rPr>
      </w:pPr>
    </w:p>
    <w:p w14:paraId="41954E99" w14:textId="77777777" w:rsidR="00E112BC" w:rsidRPr="00E50D3A" w:rsidRDefault="00E112BC" w:rsidP="00702B19">
      <w:pPr>
        <w:pStyle w:val="Default"/>
        <w:rPr>
          <w:b/>
          <w:bCs/>
          <w:sz w:val="22"/>
          <w:szCs w:val="22"/>
        </w:rPr>
      </w:pPr>
      <w:r w:rsidRPr="00E50D3A">
        <w:rPr>
          <w:b/>
          <w:bCs/>
          <w:sz w:val="22"/>
          <w:szCs w:val="22"/>
        </w:rPr>
        <w:t xml:space="preserve">Purpose: </w:t>
      </w:r>
    </w:p>
    <w:p w14:paraId="5C48A13B" w14:textId="002D45CE" w:rsidR="00E112BC" w:rsidRDefault="00E112BC" w:rsidP="007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purpose of the </w:t>
      </w:r>
      <w:r w:rsidR="007F4BB5">
        <w:rPr>
          <w:sz w:val="22"/>
          <w:szCs w:val="22"/>
        </w:rPr>
        <w:t>CPAC</w:t>
      </w:r>
      <w:r>
        <w:rPr>
          <w:sz w:val="22"/>
          <w:szCs w:val="22"/>
        </w:rPr>
        <w:t xml:space="preserve"> is to:</w:t>
      </w:r>
    </w:p>
    <w:p w14:paraId="7E8F17E9" w14:textId="430B326F" w:rsidR="00E112BC" w:rsidRDefault="00E112BC" w:rsidP="00E112BC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Conduct local public awareness, advocacy</w:t>
      </w:r>
      <w:r w:rsidR="007F4BB5">
        <w:rPr>
          <w:sz w:val="22"/>
          <w:szCs w:val="22"/>
        </w:rPr>
        <w:t>,</w:t>
      </w:r>
      <w:r>
        <w:rPr>
          <w:sz w:val="22"/>
          <w:szCs w:val="22"/>
        </w:rPr>
        <w:t xml:space="preserve"> and policymaker engagement to focus attention on issues facing infants and toddlers and their families</w:t>
      </w:r>
      <w:r w:rsidR="007F4BB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1554238" w14:textId="4D23E948" w:rsidR="00E112BC" w:rsidRDefault="00E112BC" w:rsidP="00E112BC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Serve on the Policy Workgroups, special committees</w:t>
      </w:r>
      <w:r w:rsidR="007F4BB5">
        <w:rPr>
          <w:sz w:val="22"/>
          <w:szCs w:val="22"/>
        </w:rPr>
        <w:t>,</w:t>
      </w:r>
      <w:r>
        <w:rPr>
          <w:sz w:val="22"/>
          <w:szCs w:val="22"/>
        </w:rPr>
        <w:t xml:space="preserve"> or other teams convened by the Leadership Team. </w:t>
      </w:r>
    </w:p>
    <w:p w14:paraId="0266382D" w14:textId="1DE743C3" w:rsidR="00C11E52" w:rsidRPr="00E112BC" w:rsidRDefault="00C11E52" w:rsidP="00E112BC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Share information with the Leadership Team on local activities on a quarterly basis. </w:t>
      </w:r>
    </w:p>
    <w:p w14:paraId="2028D719" w14:textId="77777777" w:rsidR="007F4BB5" w:rsidRPr="00C11E52" w:rsidRDefault="007F4BB5" w:rsidP="007F4BB5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Meet as an online Community of Practice on a quarterly basis. </w:t>
      </w:r>
    </w:p>
    <w:p w14:paraId="100A84A3" w14:textId="33585C21" w:rsidR="00E112BC" w:rsidRDefault="00E112BC" w:rsidP="00E112B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 an annual basis</w:t>
      </w:r>
      <w:r w:rsidR="00A245F3">
        <w:rPr>
          <w:sz w:val="22"/>
          <w:szCs w:val="22"/>
        </w:rPr>
        <w:t>,</w:t>
      </w:r>
      <w:r>
        <w:rPr>
          <w:sz w:val="22"/>
          <w:szCs w:val="22"/>
        </w:rPr>
        <w:t xml:space="preserve"> advise the Leadership Team on issues for consideration in the Think Babies</w:t>
      </w:r>
      <w:r w:rsidR="00A245F3">
        <w:rPr>
          <w:sz w:val="22"/>
          <w:szCs w:val="22"/>
        </w:rPr>
        <w:t>™</w:t>
      </w:r>
      <w:r>
        <w:rPr>
          <w:sz w:val="22"/>
          <w:szCs w:val="22"/>
        </w:rPr>
        <w:t xml:space="preserve"> NC policy agenda.</w:t>
      </w:r>
    </w:p>
    <w:p w14:paraId="21A71F66" w14:textId="236C3F75" w:rsidR="00E112BC" w:rsidRDefault="00E112BC" w:rsidP="00E112BC">
      <w:pPr>
        <w:pStyle w:val="Default"/>
        <w:rPr>
          <w:sz w:val="22"/>
          <w:szCs w:val="22"/>
        </w:rPr>
      </w:pPr>
    </w:p>
    <w:p w14:paraId="0ACB41B6" w14:textId="7B516BE5" w:rsidR="00E112BC" w:rsidRPr="00E50D3A" w:rsidRDefault="00E112BC" w:rsidP="00E112BC">
      <w:pPr>
        <w:pStyle w:val="Default"/>
        <w:rPr>
          <w:b/>
          <w:bCs/>
          <w:sz w:val="22"/>
          <w:szCs w:val="22"/>
        </w:rPr>
      </w:pPr>
      <w:r w:rsidRPr="00E50D3A">
        <w:rPr>
          <w:b/>
          <w:bCs/>
          <w:sz w:val="22"/>
          <w:szCs w:val="22"/>
        </w:rPr>
        <w:t xml:space="preserve">Membership:  </w:t>
      </w:r>
    </w:p>
    <w:p w14:paraId="5408A553" w14:textId="5A35A3E8" w:rsidR="00E50D3A" w:rsidRDefault="00E112BC" w:rsidP="00E112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C</w:t>
      </w:r>
      <w:r w:rsidR="007F4BB5">
        <w:rPr>
          <w:sz w:val="22"/>
          <w:szCs w:val="22"/>
        </w:rPr>
        <w:t>PAC</w:t>
      </w:r>
      <w:r>
        <w:rPr>
          <w:sz w:val="22"/>
          <w:szCs w:val="22"/>
        </w:rPr>
        <w:t xml:space="preserve"> will be composed of a maximum of 15 </w:t>
      </w:r>
      <w:r w:rsidR="00E50D3A">
        <w:rPr>
          <w:sz w:val="22"/>
          <w:szCs w:val="22"/>
        </w:rPr>
        <w:t>individual</w:t>
      </w:r>
      <w:r w:rsidR="007F4BB5">
        <w:rPr>
          <w:sz w:val="22"/>
          <w:szCs w:val="22"/>
        </w:rPr>
        <w:t>s</w:t>
      </w:r>
      <w:r w:rsidR="00E50D3A">
        <w:rPr>
          <w:sz w:val="22"/>
          <w:szCs w:val="22"/>
        </w:rPr>
        <w:t xml:space="preserve"> or organizational </w:t>
      </w:r>
      <w:r>
        <w:rPr>
          <w:sz w:val="22"/>
          <w:szCs w:val="22"/>
        </w:rPr>
        <w:t xml:space="preserve">members </w:t>
      </w:r>
      <w:r w:rsidR="00E50D3A">
        <w:rPr>
          <w:sz w:val="22"/>
          <w:szCs w:val="22"/>
        </w:rPr>
        <w:t xml:space="preserve">that meet the </w:t>
      </w:r>
      <w:r w:rsidR="00C11E52">
        <w:rPr>
          <w:sz w:val="22"/>
          <w:szCs w:val="22"/>
        </w:rPr>
        <w:t>criteria</w:t>
      </w:r>
      <w:r w:rsidR="00E50D3A">
        <w:rPr>
          <w:sz w:val="22"/>
          <w:szCs w:val="22"/>
        </w:rPr>
        <w:t>:</w:t>
      </w:r>
    </w:p>
    <w:p w14:paraId="4C2830F0" w14:textId="0A896F12" w:rsidR="00E50D3A" w:rsidRDefault="00E50D3A" w:rsidP="00E50D3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E112BC">
        <w:rPr>
          <w:sz w:val="22"/>
          <w:szCs w:val="22"/>
        </w:rPr>
        <w:t>epresent communities serving a majority of persons of color or Hispanic origin</w:t>
      </w:r>
      <w:r w:rsidR="007F4BB5">
        <w:rPr>
          <w:sz w:val="22"/>
          <w:szCs w:val="22"/>
        </w:rPr>
        <w:t>.</w:t>
      </w:r>
    </w:p>
    <w:p w14:paraId="7186FD07" w14:textId="1C95F12E" w:rsidR="00E50D3A" w:rsidRDefault="00E50D3A" w:rsidP="00C11E5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Represent</w:t>
      </w:r>
      <w:r w:rsidR="00E112BC">
        <w:rPr>
          <w:sz w:val="22"/>
          <w:szCs w:val="22"/>
        </w:rPr>
        <w:t xml:space="preserve"> different geographic locations across the state</w:t>
      </w:r>
      <w:r w:rsidR="007F4BB5">
        <w:rPr>
          <w:sz w:val="22"/>
          <w:szCs w:val="22"/>
        </w:rPr>
        <w:t>.</w:t>
      </w:r>
    </w:p>
    <w:p w14:paraId="5BC88B5C" w14:textId="52295D67" w:rsidR="00E50D3A" w:rsidRDefault="00E50D3A" w:rsidP="00E50D3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Have</w:t>
      </w:r>
      <w:r w:rsidR="00E112BC">
        <w:rPr>
          <w:sz w:val="22"/>
          <w:szCs w:val="22"/>
        </w:rPr>
        <w:t xml:space="preserve"> interest</w:t>
      </w:r>
      <w:r>
        <w:rPr>
          <w:sz w:val="22"/>
          <w:szCs w:val="22"/>
        </w:rPr>
        <w:t>, knowledge</w:t>
      </w:r>
      <w:r w:rsidR="007F4BB5">
        <w:rPr>
          <w:sz w:val="22"/>
          <w:szCs w:val="22"/>
        </w:rPr>
        <w:t>,</w:t>
      </w:r>
      <w:r w:rsidR="00E112BC">
        <w:rPr>
          <w:sz w:val="22"/>
          <w:szCs w:val="22"/>
        </w:rPr>
        <w:t xml:space="preserve"> and expertise </w:t>
      </w:r>
      <w:r w:rsidR="00C11E52">
        <w:rPr>
          <w:sz w:val="22"/>
          <w:szCs w:val="22"/>
        </w:rPr>
        <w:t>on</w:t>
      </w:r>
      <w:r w:rsidR="00E112BC">
        <w:rPr>
          <w:sz w:val="22"/>
          <w:szCs w:val="22"/>
        </w:rPr>
        <w:t xml:space="preserve"> issues facing babies and families</w:t>
      </w:r>
      <w:r w:rsidR="007F4BB5">
        <w:rPr>
          <w:sz w:val="22"/>
          <w:szCs w:val="22"/>
        </w:rPr>
        <w:t>.</w:t>
      </w:r>
      <w:r w:rsidR="00E112BC">
        <w:rPr>
          <w:sz w:val="22"/>
          <w:szCs w:val="22"/>
        </w:rPr>
        <w:t xml:space="preserve"> </w:t>
      </w:r>
    </w:p>
    <w:p w14:paraId="063A0494" w14:textId="111ED7F9" w:rsidR="00C11E52" w:rsidRDefault="00C11E52" w:rsidP="00E50D3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Includes parent, early educators, child care providers, or direct service providers</w:t>
      </w:r>
      <w:r w:rsidR="007F4BB5">
        <w:rPr>
          <w:sz w:val="22"/>
          <w:szCs w:val="22"/>
        </w:rPr>
        <w:t>.</w:t>
      </w:r>
    </w:p>
    <w:p w14:paraId="5A0EB758" w14:textId="7904490A" w:rsidR="00E50D3A" w:rsidRDefault="00E50D3A" w:rsidP="00E50D3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Participate on an existing community team focusing on babies </w:t>
      </w:r>
      <w:r w:rsidR="00A245F3">
        <w:rPr>
          <w:sz w:val="22"/>
          <w:szCs w:val="22"/>
        </w:rPr>
        <w:t xml:space="preserve">and their </w:t>
      </w:r>
      <w:r>
        <w:rPr>
          <w:sz w:val="22"/>
          <w:szCs w:val="22"/>
        </w:rPr>
        <w:t xml:space="preserve">families </w:t>
      </w:r>
      <w:r w:rsidR="007F4BB5">
        <w:rPr>
          <w:sz w:val="22"/>
          <w:szCs w:val="22"/>
        </w:rPr>
        <w:t xml:space="preserve">in </w:t>
      </w:r>
      <w:r>
        <w:rPr>
          <w:sz w:val="22"/>
          <w:szCs w:val="22"/>
        </w:rPr>
        <w:t>some way</w:t>
      </w:r>
      <w:r w:rsidR="007F4BB5">
        <w:rPr>
          <w:sz w:val="22"/>
          <w:szCs w:val="22"/>
        </w:rPr>
        <w:t>.</w:t>
      </w:r>
    </w:p>
    <w:p w14:paraId="685B794A" w14:textId="74926D5F" w:rsidR="00C11E52" w:rsidRDefault="00E50D3A" w:rsidP="00C11E5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Can develop new or existing community teams to create </w:t>
      </w:r>
      <w:r w:rsidR="00A245F3">
        <w:rPr>
          <w:sz w:val="22"/>
          <w:szCs w:val="22"/>
        </w:rPr>
        <w:t xml:space="preserve">a </w:t>
      </w:r>
      <w:r>
        <w:rPr>
          <w:sz w:val="22"/>
          <w:szCs w:val="22"/>
        </w:rPr>
        <w:t>local Think Babies</w:t>
      </w:r>
      <w:r w:rsidR="00A245F3">
        <w:rPr>
          <w:sz w:val="22"/>
          <w:szCs w:val="22"/>
        </w:rPr>
        <w:t>™</w:t>
      </w:r>
      <w:r>
        <w:rPr>
          <w:sz w:val="22"/>
          <w:szCs w:val="22"/>
        </w:rPr>
        <w:t xml:space="preserve"> NC committee</w:t>
      </w:r>
      <w:r w:rsidR="00C11E52">
        <w:rPr>
          <w:sz w:val="22"/>
          <w:szCs w:val="22"/>
        </w:rPr>
        <w:t>.</w:t>
      </w:r>
    </w:p>
    <w:p w14:paraId="5B05F174" w14:textId="5CBDF9CD" w:rsidR="00C11E52" w:rsidRPr="00E74E65" w:rsidRDefault="00B433F8" w:rsidP="00E74E6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74E65">
        <w:rPr>
          <w:sz w:val="22"/>
          <w:szCs w:val="22"/>
        </w:rPr>
        <w:t xml:space="preserve">CPAC members </w:t>
      </w:r>
      <w:r w:rsidR="00E74E65" w:rsidRPr="00E74E65">
        <w:rPr>
          <w:sz w:val="22"/>
          <w:szCs w:val="22"/>
        </w:rPr>
        <w:t xml:space="preserve">must </w:t>
      </w:r>
      <w:r w:rsidRPr="00E74E65">
        <w:rPr>
          <w:sz w:val="22"/>
          <w:szCs w:val="22"/>
        </w:rPr>
        <w:t>be willing to serve at least one year from the first committee meeting, but can renew their membership on an annual basis</w:t>
      </w:r>
      <w:r w:rsidR="00E74E65" w:rsidRPr="00E74E65">
        <w:rPr>
          <w:sz w:val="22"/>
          <w:szCs w:val="22"/>
        </w:rPr>
        <w:t xml:space="preserve">. </w:t>
      </w:r>
      <w:r w:rsidRPr="00E74E65">
        <w:rPr>
          <w:sz w:val="22"/>
          <w:szCs w:val="22"/>
        </w:rPr>
        <w:t xml:space="preserve"> </w:t>
      </w:r>
    </w:p>
    <w:p w14:paraId="4AC0472B" w14:textId="77777777" w:rsidR="00D42917" w:rsidRDefault="00D42917" w:rsidP="00C11E52">
      <w:pPr>
        <w:pStyle w:val="Default"/>
        <w:rPr>
          <w:sz w:val="22"/>
          <w:szCs w:val="22"/>
        </w:rPr>
      </w:pPr>
    </w:p>
    <w:p w14:paraId="237D7AD5" w14:textId="54FB60E0" w:rsidR="00C11E52" w:rsidRDefault="00C11E52" w:rsidP="00C11E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Ideally, the </w:t>
      </w:r>
      <w:r w:rsidR="007F4BB5">
        <w:rPr>
          <w:sz w:val="22"/>
          <w:szCs w:val="22"/>
        </w:rPr>
        <w:t xml:space="preserve">CPAC </w:t>
      </w:r>
      <w:r>
        <w:rPr>
          <w:sz w:val="22"/>
          <w:szCs w:val="22"/>
        </w:rPr>
        <w:t xml:space="preserve">will have at least </w:t>
      </w:r>
      <w:r w:rsidR="00A245F3">
        <w:rPr>
          <w:sz w:val="22"/>
          <w:szCs w:val="22"/>
        </w:rPr>
        <w:t>one-third</w:t>
      </w:r>
      <w:r>
        <w:rPr>
          <w:sz w:val="22"/>
          <w:szCs w:val="22"/>
        </w:rPr>
        <w:t xml:space="preserve"> representation from parents and others provid</w:t>
      </w:r>
      <w:r w:rsidR="00A245F3">
        <w:rPr>
          <w:sz w:val="22"/>
          <w:szCs w:val="22"/>
        </w:rPr>
        <w:t>ing</w:t>
      </w:r>
      <w:r>
        <w:rPr>
          <w:sz w:val="22"/>
          <w:szCs w:val="22"/>
        </w:rPr>
        <w:t xml:space="preserve"> direct services to young children (ages zero to three) and their families; and 50% persons of color </w:t>
      </w:r>
      <w:r w:rsidR="007F4BB5">
        <w:rPr>
          <w:sz w:val="22"/>
          <w:szCs w:val="22"/>
        </w:rPr>
        <w:t>or of</w:t>
      </w:r>
      <w:r>
        <w:rPr>
          <w:sz w:val="22"/>
          <w:szCs w:val="22"/>
        </w:rPr>
        <w:t xml:space="preserve"> Hispanic origin. </w:t>
      </w:r>
    </w:p>
    <w:p w14:paraId="2295BA67" w14:textId="0DDA935A" w:rsidR="00C11E52" w:rsidRDefault="00C11E52" w:rsidP="00C11E52">
      <w:pPr>
        <w:pStyle w:val="Default"/>
        <w:rPr>
          <w:sz w:val="22"/>
          <w:szCs w:val="22"/>
        </w:rPr>
      </w:pPr>
    </w:p>
    <w:p w14:paraId="6992E5B4" w14:textId="35FCA645" w:rsidR="00E112BC" w:rsidRPr="00C11E52" w:rsidRDefault="00E26A02" w:rsidP="00C11E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Leadership Team will </w:t>
      </w:r>
      <w:r w:rsidR="00207EE8">
        <w:rPr>
          <w:sz w:val="22"/>
          <w:szCs w:val="22"/>
        </w:rPr>
        <w:t xml:space="preserve">review applications and </w:t>
      </w:r>
      <w:r>
        <w:rPr>
          <w:sz w:val="22"/>
          <w:szCs w:val="22"/>
        </w:rPr>
        <w:t xml:space="preserve">select </w:t>
      </w:r>
      <w:r w:rsidR="00207EE8">
        <w:rPr>
          <w:sz w:val="22"/>
          <w:szCs w:val="22"/>
        </w:rPr>
        <w:t xml:space="preserve">the </w:t>
      </w:r>
      <w:bookmarkStart w:id="0" w:name="_GoBack"/>
      <w:bookmarkEnd w:id="0"/>
      <w:r w:rsidR="007F4BB5">
        <w:rPr>
          <w:sz w:val="22"/>
          <w:szCs w:val="22"/>
        </w:rPr>
        <w:t xml:space="preserve">CPAC </w:t>
      </w:r>
      <w:r>
        <w:rPr>
          <w:sz w:val="22"/>
          <w:szCs w:val="22"/>
        </w:rPr>
        <w:t>members</w:t>
      </w:r>
      <w:r w:rsidR="00AA02D0">
        <w:rPr>
          <w:sz w:val="22"/>
          <w:szCs w:val="22"/>
        </w:rPr>
        <w:t xml:space="preserve">. </w:t>
      </w:r>
      <w:r w:rsidR="00E112BC" w:rsidRPr="00C11E52">
        <w:rPr>
          <w:sz w:val="22"/>
          <w:szCs w:val="22"/>
        </w:rPr>
        <w:t xml:space="preserve">Two members of the </w:t>
      </w:r>
      <w:r w:rsidR="007F4BB5">
        <w:rPr>
          <w:sz w:val="22"/>
          <w:szCs w:val="22"/>
        </w:rPr>
        <w:t>CPAC</w:t>
      </w:r>
      <w:r w:rsidR="007F4BB5" w:rsidRPr="00C11E52">
        <w:rPr>
          <w:sz w:val="22"/>
          <w:szCs w:val="22"/>
        </w:rPr>
        <w:t xml:space="preserve"> </w:t>
      </w:r>
      <w:r w:rsidR="00E112BC" w:rsidRPr="00C11E52">
        <w:rPr>
          <w:sz w:val="22"/>
          <w:szCs w:val="22"/>
        </w:rPr>
        <w:t xml:space="preserve">will serve as chair and co-chair and serve directly on the Leadership Team to ensure that the </w:t>
      </w:r>
      <w:r w:rsidR="007F4BB5">
        <w:rPr>
          <w:sz w:val="22"/>
          <w:szCs w:val="22"/>
        </w:rPr>
        <w:t>CPAC</w:t>
      </w:r>
      <w:r w:rsidR="00E112BC" w:rsidRPr="00C11E52">
        <w:rPr>
          <w:sz w:val="22"/>
          <w:szCs w:val="22"/>
        </w:rPr>
        <w:t xml:space="preserve"> is represented on the Leadership Team. </w:t>
      </w:r>
      <w:r w:rsidR="00C11E52">
        <w:rPr>
          <w:sz w:val="22"/>
          <w:szCs w:val="22"/>
        </w:rPr>
        <w:t xml:space="preserve">The chairs will be selected by the </w:t>
      </w:r>
      <w:r w:rsidR="007F4BB5">
        <w:rPr>
          <w:sz w:val="22"/>
          <w:szCs w:val="22"/>
        </w:rPr>
        <w:t>CPAC</w:t>
      </w:r>
      <w:r w:rsidR="00C11E52">
        <w:rPr>
          <w:sz w:val="22"/>
          <w:szCs w:val="22"/>
        </w:rPr>
        <w:t xml:space="preserve"> at its first meeting. </w:t>
      </w:r>
    </w:p>
    <w:p w14:paraId="78EF05A8" w14:textId="77777777" w:rsidR="00E50D3A" w:rsidRDefault="00E50D3A" w:rsidP="00702B19">
      <w:pPr>
        <w:pStyle w:val="Default"/>
        <w:rPr>
          <w:sz w:val="22"/>
          <w:szCs w:val="22"/>
        </w:rPr>
      </w:pPr>
    </w:p>
    <w:p w14:paraId="65F8D07B" w14:textId="77777777" w:rsidR="00E50D3A" w:rsidRDefault="00E50D3A" w:rsidP="00702B19">
      <w:pPr>
        <w:pStyle w:val="Default"/>
        <w:rPr>
          <w:sz w:val="22"/>
          <w:szCs w:val="22"/>
        </w:rPr>
      </w:pPr>
      <w:r w:rsidRPr="00E50D3A">
        <w:rPr>
          <w:b/>
          <w:bCs/>
          <w:sz w:val="22"/>
          <w:szCs w:val="22"/>
        </w:rPr>
        <w:t>Funding:</w:t>
      </w:r>
      <w:r>
        <w:rPr>
          <w:sz w:val="22"/>
          <w:szCs w:val="22"/>
        </w:rPr>
        <w:t xml:space="preserve"> </w:t>
      </w:r>
    </w:p>
    <w:p w14:paraId="1D8624C8" w14:textId="63BC4C2A" w:rsidR="00E112BC" w:rsidRDefault="00E50D3A" w:rsidP="007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Small </w:t>
      </w:r>
      <w:r w:rsidR="00CD7DE5">
        <w:rPr>
          <w:sz w:val="22"/>
          <w:szCs w:val="22"/>
        </w:rPr>
        <w:t>micro-</w:t>
      </w:r>
      <w:r>
        <w:rPr>
          <w:sz w:val="22"/>
          <w:szCs w:val="22"/>
        </w:rPr>
        <w:t xml:space="preserve">grants, ranging from $250 – 1,000 are available to support the local work of </w:t>
      </w:r>
      <w:r w:rsidR="00C11E52">
        <w:rPr>
          <w:sz w:val="22"/>
          <w:szCs w:val="22"/>
        </w:rPr>
        <w:t>members of the</w:t>
      </w:r>
      <w:r>
        <w:rPr>
          <w:sz w:val="22"/>
          <w:szCs w:val="22"/>
        </w:rPr>
        <w:t xml:space="preserve"> </w:t>
      </w:r>
      <w:r w:rsidR="007F4BB5">
        <w:rPr>
          <w:sz w:val="22"/>
          <w:szCs w:val="22"/>
        </w:rPr>
        <w:t>CPAC</w:t>
      </w:r>
      <w:r w:rsidR="00C11E52">
        <w:rPr>
          <w:sz w:val="22"/>
          <w:szCs w:val="22"/>
        </w:rPr>
        <w:t>. In addition</w:t>
      </w:r>
      <w:r w:rsidR="00E74E65">
        <w:rPr>
          <w:sz w:val="22"/>
          <w:szCs w:val="22"/>
        </w:rPr>
        <w:t>, travel and other expenses needed to support</w:t>
      </w:r>
      <w:r>
        <w:rPr>
          <w:sz w:val="22"/>
          <w:szCs w:val="22"/>
        </w:rPr>
        <w:t xml:space="preserve"> participating on the </w:t>
      </w:r>
      <w:r w:rsidR="007F4BB5">
        <w:rPr>
          <w:sz w:val="22"/>
          <w:szCs w:val="22"/>
        </w:rPr>
        <w:t>CPAC</w:t>
      </w:r>
      <w:r>
        <w:rPr>
          <w:sz w:val="22"/>
          <w:szCs w:val="22"/>
        </w:rPr>
        <w:t xml:space="preserve"> and on the Leadership Team will be reimbursed. </w:t>
      </w:r>
      <w:r w:rsidR="00B433F8">
        <w:rPr>
          <w:sz w:val="22"/>
          <w:szCs w:val="22"/>
        </w:rPr>
        <w:t>Funds will be dispersed upon a submission of invoice to the NC Early Education Coalition</w:t>
      </w:r>
      <w:r w:rsidR="00E74E65">
        <w:rPr>
          <w:sz w:val="22"/>
          <w:szCs w:val="22"/>
        </w:rPr>
        <w:t>.</w:t>
      </w:r>
    </w:p>
    <w:p w14:paraId="65B45AA2" w14:textId="5305D7C9" w:rsidR="00C11E52" w:rsidRDefault="00C11E52" w:rsidP="00702B19">
      <w:pPr>
        <w:pStyle w:val="Default"/>
        <w:rPr>
          <w:sz w:val="22"/>
          <w:szCs w:val="22"/>
        </w:rPr>
      </w:pPr>
    </w:p>
    <w:p w14:paraId="7991DAEB" w14:textId="1BE7F71C" w:rsidR="00C11E52" w:rsidRPr="00AA02D0" w:rsidRDefault="00C11E52" w:rsidP="00AA02D0">
      <w:r w:rsidRPr="005D6161">
        <w:rPr>
          <w:b/>
          <w:sz w:val="22"/>
          <w:szCs w:val="22"/>
        </w:rPr>
        <w:t xml:space="preserve">Application </w:t>
      </w:r>
      <w:r>
        <w:rPr>
          <w:b/>
          <w:sz w:val="22"/>
          <w:szCs w:val="22"/>
        </w:rPr>
        <w:t>Process</w:t>
      </w:r>
      <w:r w:rsidRPr="00E26A02">
        <w:rPr>
          <w:bCs/>
          <w:sz w:val="22"/>
          <w:szCs w:val="22"/>
        </w:rPr>
        <w:t>:  Both individuals and</w:t>
      </w:r>
      <w:r>
        <w:rPr>
          <w:b/>
          <w:sz w:val="22"/>
          <w:szCs w:val="22"/>
        </w:rPr>
        <w:t xml:space="preserve"> </w:t>
      </w:r>
      <w:r w:rsidR="007F4BB5">
        <w:rPr>
          <w:sz w:val="22"/>
          <w:szCs w:val="22"/>
        </w:rPr>
        <w:t xml:space="preserve">community </w:t>
      </w:r>
      <w:r>
        <w:rPr>
          <w:sz w:val="22"/>
          <w:szCs w:val="22"/>
        </w:rPr>
        <w:t xml:space="preserve">organizations are invited to apply to serve on the </w:t>
      </w:r>
      <w:r w:rsidR="007F4BB5">
        <w:rPr>
          <w:sz w:val="22"/>
          <w:szCs w:val="22"/>
        </w:rPr>
        <w:t>CPAC</w:t>
      </w:r>
      <w:r>
        <w:rPr>
          <w:sz w:val="22"/>
          <w:szCs w:val="22"/>
        </w:rPr>
        <w:t xml:space="preserve">.  Any interested applicant is required to submit the attached application and submit it by </w:t>
      </w:r>
      <w:r w:rsidRPr="00E74E65">
        <w:rPr>
          <w:b/>
          <w:sz w:val="22"/>
          <w:szCs w:val="22"/>
        </w:rPr>
        <w:t xml:space="preserve">April </w:t>
      </w:r>
      <w:r w:rsidR="00AA02D0">
        <w:rPr>
          <w:b/>
          <w:sz w:val="22"/>
          <w:szCs w:val="22"/>
        </w:rPr>
        <w:t>17</w:t>
      </w:r>
      <w:r w:rsidRPr="00E74E65">
        <w:rPr>
          <w:b/>
          <w:sz w:val="22"/>
          <w:szCs w:val="22"/>
        </w:rPr>
        <w:t>, 2020</w:t>
      </w:r>
      <w:r w:rsidR="007F4BB5">
        <w:rPr>
          <w:sz w:val="22"/>
          <w:szCs w:val="22"/>
        </w:rPr>
        <w:t>.</w:t>
      </w:r>
      <w:r w:rsidR="00E74E65">
        <w:rPr>
          <w:sz w:val="22"/>
          <w:szCs w:val="22"/>
        </w:rPr>
        <w:t xml:space="preserve">  Submit your application to Angela Burch, </w:t>
      </w:r>
      <w:r w:rsidR="00E74E65" w:rsidRPr="00AA02D0">
        <w:rPr>
          <w:sz w:val="22"/>
          <w:szCs w:val="22"/>
        </w:rPr>
        <w:t>Think Babies™ NC</w:t>
      </w:r>
      <w:r w:rsidR="00E74E65" w:rsidRPr="00455097">
        <w:rPr>
          <w:sz w:val="22"/>
          <w:szCs w:val="22"/>
        </w:rPr>
        <w:t xml:space="preserve"> Project </w:t>
      </w:r>
      <w:r w:rsidR="00E74E65">
        <w:rPr>
          <w:sz w:val="22"/>
          <w:szCs w:val="22"/>
        </w:rPr>
        <w:t xml:space="preserve">Manager </w:t>
      </w:r>
      <w:r w:rsidR="00AA02D0">
        <w:rPr>
          <w:sz w:val="22"/>
          <w:szCs w:val="22"/>
        </w:rPr>
        <w:t>at the</w:t>
      </w:r>
      <w:r w:rsidR="00E74E65" w:rsidRPr="00455097">
        <w:rPr>
          <w:sz w:val="22"/>
          <w:szCs w:val="22"/>
        </w:rPr>
        <w:t xml:space="preserve"> NC Early Education Coalitio</w:t>
      </w:r>
      <w:r w:rsidR="00E74E65">
        <w:rPr>
          <w:sz w:val="22"/>
          <w:szCs w:val="22"/>
        </w:rPr>
        <w:t>n</w:t>
      </w:r>
      <w:r w:rsidR="00AA02D0">
        <w:rPr>
          <w:sz w:val="22"/>
          <w:szCs w:val="22"/>
        </w:rPr>
        <w:t>,</w:t>
      </w:r>
      <w:r w:rsidR="00E74E65">
        <w:rPr>
          <w:sz w:val="22"/>
          <w:szCs w:val="22"/>
        </w:rPr>
        <w:t xml:space="preserve"> at </w:t>
      </w:r>
      <w:hyperlink r:id="rId9" w:history="1">
        <w:r w:rsidR="00E74E65">
          <w:rPr>
            <w:rStyle w:val="Hyperlink"/>
            <w:sz w:val="22"/>
            <w:szCs w:val="22"/>
          </w:rPr>
          <w:t>angelab</w:t>
        </w:r>
        <w:r w:rsidR="00E74E65" w:rsidRPr="00FA2AA3">
          <w:rPr>
            <w:rStyle w:val="Hyperlink"/>
            <w:sz w:val="22"/>
            <w:szCs w:val="22"/>
          </w:rPr>
          <w:t>@ncearlyeducationcoalition.org</w:t>
        </w:r>
      </w:hyperlink>
      <w:r w:rsidR="00E74E65">
        <w:t>.</w:t>
      </w:r>
      <w:r w:rsidR="00AA02D0">
        <w:t xml:space="preserve"> </w:t>
      </w:r>
      <w:r w:rsidR="00AA02D0" w:rsidRPr="00AA02D0">
        <w:rPr>
          <w:i/>
          <w:sz w:val="22"/>
        </w:rPr>
        <w:t xml:space="preserve">If you are interested in applying, but can’t meet the application deadline of April 17th for any reason, </w:t>
      </w:r>
      <w:r w:rsidR="00AA02D0">
        <w:rPr>
          <w:i/>
          <w:sz w:val="22"/>
        </w:rPr>
        <w:t>please contact Angela to let us</w:t>
      </w:r>
      <w:r w:rsidR="00AA02D0" w:rsidRPr="00AA02D0">
        <w:rPr>
          <w:i/>
          <w:sz w:val="22"/>
        </w:rPr>
        <w:t xml:space="preserve"> know of your interest</w:t>
      </w:r>
      <w:r w:rsidR="00AA02D0">
        <w:rPr>
          <w:i/>
          <w:sz w:val="22"/>
        </w:rPr>
        <w:t xml:space="preserve"> so that </w:t>
      </w:r>
      <w:r w:rsidR="00C477C8">
        <w:rPr>
          <w:i/>
          <w:sz w:val="22"/>
        </w:rPr>
        <w:t>we</w:t>
      </w:r>
      <w:r w:rsidR="00AA02D0">
        <w:rPr>
          <w:i/>
          <w:sz w:val="22"/>
        </w:rPr>
        <w:t xml:space="preserve"> can work with you to </w:t>
      </w:r>
      <w:proofErr w:type="gramStart"/>
      <w:r w:rsidR="00AA02D0">
        <w:rPr>
          <w:i/>
          <w:sz w:val="22"/>
        </w:rPr>
        <w:t>make a plan</w:t>
      </w:r>
      <w:proofErr w:type="gramEnd"/>
      <w:r w:rsidR="00AA02D0">
        <w:rPr>
          <w:i/>
          <w:sz w:val="22"/>
        </w:rPr>
        <w:t xml:space="preserve"> to apply. </w:t>
      </w:r>
      <w:r w:rsidR="00AA02D0">
        <w:rPr>
          <w:i/>
          <w:sz w:val="22"/>
        </w:rPr>
        <w:br/>
      </w:r>
    </w:p>
    <w:p w14:paraId="616D4AEE" w14:textId="77777777" w:rsidR="00C11E52" w:rsidRPr="00455097" w:rsidRDefault="00C11E52" w:rsidP="00C11E52">
      <w:pPr>
        <w:snapToGrid w:val="0"/>
        <w:contextualSpacing/>
        <w:outlineLvl w:val="0"/>
        <w:rPr>
          <w:b/>
          <w:sz w:val="22"/>
          <w:szCs w:val="22"/>
        </w:rPr>
      </w:pPr>
      <w:r w:rsidRPr="00455097">
        <w:rPr>
          <w:b/>
          <w:sz w:val="22"/>
          <w:szCs w:val="22"/>
        </w:rPr>
        <w:t>Questions?</w:t>
      </w:r>
      <w:r>
        <w:rPr>
          <w:b/>
          <w:sz w:val="22"/>
          <w:szCs w:val="22"/>
        </w:rPr>
        <w:t xml:space="preserve">  </w:t>
      </w:r>
    </w:p>
    <w:p w14:paraId="697DF2A3" w14:textId="4A95FC06" w:rsidR="00C11E52" w:rsidRDefault="00C11E52" w:rsidP="00E74E65">
      <w:pPr>
        <w:rPr>
          <w:sz w:val="22"/>
          <w:szCs w:val="22"/>
        </w:rPr>
      </w:pPr>
      <w:r>
        <w:rPr>
          <w:sz w:val="22"/>
          <w:szCs w:val="22"/>
        </w:rPr>
        <w:t>Please contact Angela Burch</w:t>
      </w:r>
      <w:r w:rsidR="00E74E65">
        <w:rPr>
          <w:sz w:val="22"/>
          <w:szCs w:val="22"/>
        </w:rPr>
        <w:t xml:space="preserve"> with any questions you may have</w:t>
      </w:r>
      <w:r>
        <w:rPr>
          <w:sz w:val="22"/>
          <w:szCs w:val="22"/>
        </w:rPr>
        <w:t xml:space="preserve">, </w:t>
      </w:r>
      <w:r w:rsidR="00E74E65">
        <w:rPr>
          <w:sz w:val="22"/>
          <w:szCs w:val="22"/>
        </w:rPr>
        <w:t xml:space="preserve">at </w:t>
      </w:r>
      <w:hyperlink r:id="rId10" w:history="1">
        <w:r w:rsidR="00E74E65">
          <w:rPr>
            <w:rStyle w:val="Hyperlink"/>
            <w:sz w:val="22"/>
            <w:szCs w:val="22"/>
          </w:rPr>
          <w:t>angelab</w:t>
        </w:r>
        <w:r w:rsidR="00E74E65" w:rsidRPr="00FA2AA3">
          <w:rPr>
            <w:rStyle w:val="Hyperlink"/>
            <w:sz w:val="22"/>
            <w:szCs w:val="22"/>
          </w:rPr>
          <w:t>@ncearlyeducationcoalition.org</w:t>
        </w:r>
      </w:hyperlink>
    </w:p>
    <w:p w14:paraId="15CEF941" w14:textId="403CEABC" w:rsidR="00E50D3A" w:rsidRDefault="00E50D3A" w:rsidP="00702B19">
      <w:pPr>
        <w:pStyle w:val="Default"/>
        <w:rPr>
          <w:sz w:val="22"/>
          <w:szCs w:val="22"/>
        </w:rPr>
      </w:pPr>
    </w:p>
    <w:p w14:paraId="5931F3C6" w14:textId="03E407C9" w:rsidR="00702B19" w:rsidRPr="00AE0094" w:rsidRDefault="00702B19" w:rsidP="00AE0094">
      <w:pPr>
        <w:rPr>
          <w:rFonts w:ascii="Calibri" w:hAnsi="Calibri" w:cs="Calibri"/>
          <w:color w:val="000000"/>
          <w:sz w:val="22"/>
          <w:szCs w:val="22"/>
        </w:rPr>
      </w:pPr>
    </w:p>
    <w:p w14:paraId="02690BAB" w14:textId="4392C4FA" w:rsidR="00702B19" w:rsidRDefault="00E26A02" w:rsidP="00ED4627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Think Babies™ NC Alliance Community Partners Advisory Committee (CPAC) Application</w:t>
      </w:r>
    </w:p>
    <w:p w14:paraId="675A0C0C" w14:textId="048D215F" w:rsidR="00E26A02" w:rsidRDefault="00E26A02" w:rsidP="00ED4627">
      <w:pPr>
        <w:pStyle w:val="Default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079"/>
      </w:tblGrid>
      <w:tr w:rsidR="00E26A02" w14:paraId="7998EF7A" w14:textId="77777777" w:rsidTr="00E26A02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26C55C35" w14:textId="77777777" w:rsidR="00E74E65" w:rsidRDefault="00E26A02" w:rsidP="00ED462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26A02">
              <w:rPr>
                <w:b/>
                <w:bCs/>
                <w:sz w:val="22"/>
                <w:szCs w:val="22"/>
              </w:rPr>
              <w:t>Applicant Information</w:t>
            </w:r>
          </w:p>
          <w:p w14:paraId="395B2B4D" w14:textId="7B091707" w:rsidR="00E74E65" w:rsidRPr="00E74E65" w:rsidRDefault="00E74E65" w:rsidP="00ED46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E0731C" w14:paraId="66FC1E90" w14:textId="77777777" w:rsidTr="009C2869">
        <w:tc>
          <w:tcPr>
            <w:tcW w:w="10214" w:type="dxa"/>
            <w:gridSpan w:val="2"/>
          </w:tcPr>
          <w:p w14:paraId="445E94BA" w14:textId="77777777" w:rsidR="00E0731C" w:rsidRPr="00E0731C" w:rsidRDefault="00E0731C" w:rsidP="00ED462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731C">
              <w:rPr>
                <w:b/>
                <w:bCs/>
                <w:sz w:val="22"/>
                <w:szCs w:val="22"/>
              </w:rPr>
              <w:t xml:space="preserve">Name of Individual: </w:t>
            </w:r>
          </w:p>
          <w:p w14:paraId="4DFC66AF" w14:textId="5D7749FF" w:rsidR="00E0731C" w:rsidRDefault="00E0731C" w:rsidP="00ED4627">
            <w:pPr>
              <w:pStyle w:val="Default"/>
              <w:rPr>
                <w:sz w:val="22"/>
                <w:szCs w:val="22"/>
              </w:rPr>
            </w:pPr>
          </w:p>
        </w:tc>
      </w:tr>
      <w:tr w:rsidR="00E0731C" w14:paraId="429B7878" w14:textId="77777777" w:rsidTr="005F19AA">
        <w:tc>
          <w:tcPr>
            <w:tcW w:w="10214" w:type="dxa"/>
            <w:gridSpan w:val="2"/>
          </w:tcPr>
          <w:p w14:paraId="08237CC2" w14:textId="2F712D2D" w:rsidR="00E0731C" w:rsidRPr="00E0731C" w:rsidRDefault="00E0731C" w:rsidP="00ED462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731C">
              <w:rPr>
                <w:b/>
                <w:bCs/>
                <w:sz w:val="22"/>
                <w:szCs w:val="22"/>
              </w:rPr>
              <w:t xml:space="preserve">Name of Community Organization </w:t>
            </w:r>
            <w:r w:rsidR="005F76D6">
              <w:rPr>
                <w:b/>
                <w:bCs/>
                <w:sz w:val="22"/>
                <w:szCs w:val="22"/>
              </w:rPr>
              <w:t>:</w:t>
            </w:r>
          </w:p>
          <w:p w14:paraId="214080D7" w14:textId="35A7F9B6" w:rsidR="00E0731C" w:rsidRPr="00E0731C" w:rsidRDefault="00E0731C" w:rsidP="00ED46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E0731C" w14:paraId="583ECB0A" w14:textId="77777777" w:rsidTr="00E34A7F">
        <w:tc>
          <w:tcPr>
            <w:tcW w:w="10214" w:type="dxa"/>
            <w:gridSpan w:val="2"/>
          </w:tcPr>
          <w:p w14:paraId="78185341" w14:textId="346E3248" w:rsidR="00E0731C" w:rsidRPr="00E0731C" w:rsidRDefault="00E0731C" w:rsidP="00ED462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731C">
              <w:rPr>
                <w:b/>
                <w:bCs/>
                <w:sz w:val="22"/>
                <w:szCs w:val="22"/>
              </w:rPr>
              <w:t>Title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0731C" w14:paraId="16289FF9" w14:textId="77777777" w:rsidTr="00E3184E">
        <w:tc>
          <w:tcPr>
            <w:tcW w:w="10214" w:type="dxa"/>
            <w:gridSpan w:val="2"/>
          </w:tcPr>
          <w:p w14:paraId="7EE93824" w14:textId="77777777" w:rsidR="00E0731C" w:rsidRPr="00E0731C" w:rsidRDefault="00E0731C" w:rsidP="00ED462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731C">
              <w:rPr>
                <w:b/>
                <w:bCs/>
                <w:sz w:val="22"/>
                <w:szCs w:val="22"/>
              </w:rPr>
              <w:t>Name of Community Organization representative serving on the CPAC:</w:t>
            </w:r>
          </w:p>
          <w:p w14:paraId="2C781775" w14:textId="138C0D5C" w:rsidR="00E0731C" w:rsidRPr="00E0731C" w:rsidRDefault="00E0731C" w:rsidP="00ED46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E0731C" w14:paraId="5C17DE22" w14:textId="77777777" w:rsidTr="005A1801">
        <w:tc>
          <w:tcPr>
            <w:tcW w:w="10214" w:type="dxa"/>
            <w:gridSpan w:val="2"/>
          </w:tcPr>
          <w:p w14:paraId="25021622" w14:textId="23279A21" w:rsidR="00E0731C" w:rsidRDefault="00E0731C" w:rsidP="00E26A02">
            <w:pPr>
              <w:pStyle w:val="Default"/>
              <w:rPr>
                <w:sz w:val="22"/>
                <w:szCs w:val="22"/>
              </w:rPr>
            </w:pPr>
            <w:r w:rsidRPr="00E0731C">
              <w:rPr>
                <w:b/>
                <w:bCs/>
                <w:sz w:val="20"/>
                <w:szCs w:val="20"/>
              </w:rPr>
              <w:t>Geographic Area Served (County, City, or Town)</w:t>
            </w:r>
          </w:p>
        </w:tc>
      </w:tr>
      <w:tr w:rsidR="00E0731C" w14:paraId="75F81B56" w14:textId="77777777" w:rsidTr="00074521">
        <w:tc>
          <w:tcPr>
            <w:tcW w:w="10214" w:type="dxa"/>
            <w:gridSpan w:val="2"/>
          </w:tcPr>
          <w:p w14:paraId="4B08265B" w14:textId="381D82F1" w:rsidR="00E0731C" w:rsidRDefault="00E0731C" w:rsidP="00E26A02">
            <w:pPr>
              <w:pStyle w:val="Default"/>
              <w:rPr>
                <w:sz w:val="20"/>
                <w:szCs w:val="20"/>
              </w:rPr>
            </w:pPr>
            <w:r w:rsidRPr="005F76D6">
              <w:rPr>
                <w:b/>
                <w:bCs/>
                <w:sz w:val="20"/>
                <w:szCs w:val="20"/>
              </w:rPr>
              <w:t>Race/</w:t>
            </w:r>
            <w:proofErr w:type="gramStart"/>
            <w:r w:rsidRPr="005F76D6">
              <w:rPr>
                <w:b/>
                <w:bCs/>
                <w:sz w:val="20"/>
                <w:szCs w:val="20"/>
              </w:rPr>
              <w:t>Ethnicity</w:t>
            </w:r>
            <w:r>
              <w:rPr>
                <w:sz w:val="20"/>
                <w:szCs w:val="20"/>
              </w:rPr>
              <w:t xml:space="preserve">  Select</w:t>
            </w:r>
            <w:proofErr w:type="gramEnd"/>
            <w:r>
              <w:rPr>
                <w:sz w:val="20"/>
                <w:szCs w:val="20"/>
              </w:rPr>
              <w:t xml:space="preserve"> from the following list:</w:t>
            </w:r>
          </w:p>
          <w:p w14:paraId="12B4571D" w14:textId="77777777" w:rsidR="00E0731C" w:rsidRDefault="00E0731C" w:rsidP="00E0731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</w:t>
            </w:r>
          </w:p>
          <w:p w14:paraId="2B7EB626" w14:textId="77777777" w:rsidR="00E0731C" w:rsidRDefault="00E0731C" w:rsidP="00E0731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</w:t>
            </w:r>
          </w:p>
          <w:p w14:paraId="371E95A4" w14:textId="77777777" w:rsidR="00E0731C" w:rsidRDefault="00E0731C" w:rsidP="00E0731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White - Hispanic/</w:t>
            </w:r>
            <w:proofErr w:type="spellStart"/>
            <w:r>
              <w:rPr>
                <w:sz w:val="20"/>
                <w:szCs w:val="20"/>
              </w:rPr>
              <w:t>LatinX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B5F7325" w14:textId="77777777" w:rsidR="00E0731C" w:rsidRDefault="00E0731C" w:rsidP="00E0731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Multi-racial</w:t>
            </w:r>
          </w:p>
          <w:p w14:paraId="07D11F9F" w14:textId="77777777" w:rsidR="00E0731C" w:rsidRDefault="00E0731C" w:rsidP="00E0731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American</w:t>
            </w:r>
          </w:p>
          <w:p w14:paraId="7CB6CDAE" w14:textId="77777777" w:rsidR="00E0731C" w:rsidRDefault="00E0731C" w:rsidP="00E0731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 Islander</w:t>
            </w:r>
          </w:p>
          <w:p w14:paraId="34C7F468" w14:textId="0BFD91E3" w:rsidR="00E0731C" w:rsidRDefault="00E0731C" w:rsidP="00E0731C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</w:tr>
      <w:tr w:rsidR="00E0731C" w14:paraId="3B3F9617" w14:textId="77777777" w:rsidTr="00F403EF">
        <w:tc>
          <w:tcPr>
            <w:tcW w:w="10214" w:type="dxa"/>
            <w:gridSpan w:val="2"/>
          </w:tcPr>
          <w:p w14:paraId="2969DF4F" w14:textId="5F353882" w:rsidR="00E0731C" w:rsidRDefault="00E0731C" w:rsidP="00E26A02">
            <w:pPr>
              <w:pStyle w:val="Default"/>
              <w:rPr>
                <w:sz w:val="20"/>
                <w:szCs w:val="20"/>
              </w:rPr>
            </w:pPr>
            <w:proofErr w:type="gramStart"/>
            <w:r w:rsidRPr="005F76D6">
              <w:rPr>
                <w:b/>
                <w:bCs/>
                <w:sz w:val="20"/>
                <w:szCs w:val="20"/>
              </w:rPr>
              <w:t>Representation</w:t>
            </w:r>
            <w:r>
              <w:rPr>
                <w:sz w:val="20"/>
                <w:szCs w:val="20"/>
              </w:rPr>
              <w:t xml:space="preserve">  Please</w:t>
            </w:r>
            <w:proofErr w:type="gramEnd"/>
            <w:r>
              <w:rPr>
                <w:sz w:val="20"/>
                <w:szCs w:val="20"/>
              </w:rPr>
              <w:t xml:space="preserve"> check if you are a:</w:t>
            </w:r>
          </w:p>
          <w:p w14:paraId="5DA8A9DF" w14:textId="77777777" w:rsidR="00E0731C" w:rsidRDefault="00E0731C" w:rsidP="00E0731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 </w:t>
            </w:r>
          </w:p>
          <w:p w14:paraId="2A89B77D" w14:textId="77777777" w:rsidR="00E0731C" w:rsidRDefault="00E0731C" w:rsidP="00E0731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educator</w:t>
            </w:r>
          </w:p>
          <w:p w14:paraId="00510A56" w14:textId="77777777" w:rsidR="00E0731C" w:rsidRDefault="00E0731C" w:rsidP="00E0731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 care provider </w:t>
            </w:r>
          </w:p>
          <w:p w14:paraId="4E3DFDD4" w14:textId="40062324" w:rsidR="00E0731C" w:rsidRDefault="00E0731C" w:rsidP="00E0731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other direct service provider working directly with young children and families</w:t>
            </w:r>
          </w:p>
        </w:tc>
      </w:tr>
      <w:tr w:rsidR="00E0731C" w14:paraId="3B92DED6" w14:textId="77777777" w:rsidTr="004B756B">
        <w:tc>
          <w:tcPr>
            <w:tcW w:w="10214" w:type="dxa"/>
            <w:gridSpan w:val="2"/>
          </w:tcPr>
          <w:p w14:paraId="707109D3" w14:textId="1C74A147" w:rsidR="00E0731C" w:rsidRPr="005F76D6" w:rsidRDefault="00E0731C" w:rsidP="00E26A0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F76D6">
              <w:rPr>
                <w:b/>
                <w:bCs/>
                <w:sz w:val="20"/>
                <w:szCs w:val="20"/>
              </w:rPr>
              <w:t>Street Address</w:t>
            </w:r>
          </w:p>
        </w:tc>
      </w:tr>
      <w:tr w:rsidR="00E0731C" w14:paraId="7696C94A" w14:textId="77777777" w:rsidTr="00502518">
        <w:tc>
          <w:tcPr>
            <w:tcW w:w="10214" w:type="dxa"/>
            <w:gridSpan w:val="2"/>
          </w:tcPr>
          <w:p w14:paraId="79596C25" w14:textId="50267494" w:rsidR="00E0731C" w:rsidRPr="005F76D6" w:rsidRDefault="00E0731C" w:rsidP="00E26A0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F76D6">
              <w:rPr>
                <w:b/>
                <w:bCs/>
                <w:sz w:val="20"/>
                <w:szCs w:val="20"/>
              </w:rPr>
              <w:t xml:space="preserve">City, State, Zip Code </w:t>
            </w:r>
          </w:p>
        </w:tc>
      </w:tr>
      <w:tr w:rsidR="00E26A02" w14:paraId="72EF380B" w14:textId="77777777" w:rsidTr="005F76D6">
        <w:trPr>
          <w:trHeight w:val="296"/>
        </w:trPr>
        <w:tc>
          <w:tcPr>
            <w:tcW w:w="4135" w:type="dxa"/>
          </w:tcPr>
          <w:p w14:paraId="11B513D9" w14:textId="3E0835EE" w:rsidR="00E26A02" w:rsidRPr="005F76D6" w:rsidRDefault="00E26A02" w:rsidP="00E26A0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F76D6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079" w:type="dxa"/>
          </w:tcPr>
          <w:p w14:paraId="6AC717F6" w14:textId="79E406A0" w:rsidR="00E26A02" w:rsidRPr="005F76D6" w:rsidRDefault="00E0731C" w:rsidP="00E26A0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F76D6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E26A02" w14:paraId="280FC4CB" w14:textId="77777777" w:rsidTr="005F76D6">
        <w:tc>
          <w:tcPr>
            <w:tcW w:w="4135" w:type="dxa"/>
          </w:tcPr>
          <w:p w14:paraId="0084C234" w14:textId="4A3F6C62" w:rsidR="00E26A02" w:rsidRPr="005F76D6" w:rsidRDefault="00E26A02" w:rsidP="00E26A0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F76D6">
              <w:rPr>
                <w:b/>
                <w:bCs/>
                <w:sz w:val="20"/>
                <w:szCs w:val="20"/>
              </w:rPr>
              <w:t>Date Signed</w:t>
            </w:r>
          </w:p>
        </w:tc>
        <w:tc>
          <w:tcPr>
            <w:tcW w:w="6079" w:type="dxa"/>
          </w:tcPr>
          <w:p w14:paraId="001B0808" w14:textId="5908AECD" w:rsidR="00E26A02" w:rsidRPr="00E74E65" w:rsidRDefault="00A245F3" w:rsidP="00E26A02">
            <w:pPr>
              <w:pStyle w:val="Default"/>
              <w:rPr>
                <w:b/>
                <w:sz w:val="22"/>
                <w:szCs w:val="22"/>
              </w:rPr>
            </w:pPr>
            <w:r w:rsidRPr="00E74E65">
              <w:rPr>
                <w:b/>
                <w:sz w:val="20"/>
                <w:szCs w:val="22"/>
              </w:rPr>
              <w:t>Signature</w:t>
            </w:r>
          </w:p>
        </w:tc>
      </w:tr>
      <w:tr w:rsidR="00E0731C" w14:paraId="208B6A81" w14:textId="77777777" w:rsidTr="00E0731C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393E27D8" w14:textId="3F220671" w:rsidR="00E0731C" w:rsidRDefault="00E0731C" w:rsidP="00E26A02">
            <w:pPr>
              <w:pStyle w:val="Default"/>
              <w:rPr>
                <w:sz w:val="22"/>
                <w:szCs w:val="22"/>
              </w:rPr>
            </w:pPr>
            <w:r w:rsidRPr="00E26A02">
              <w:rPr>
                <w:b/>
                <w:bCs/>
                <w:sz w:val="22"/>
                <w:szCs w:val="22"/>
              </w:rPr>
              <w:t>Application Summary</w:t>
            </w:r>
            <w:r w:rsidR="005F76D6">
              <w:rPr>
                <w:b/>
                <w:bCs/>
                <w:sz w:val="22"/>
                <w:szCs w:val="22"/>
              </w:rPr>
              <w:t xml:space="preserve"> (expand as needed)</w:t>
            </w:r>
          </w:p>
        </w:tc>
      </w:tr>
      <w:tr w:rsidR="00E0731C" w14:paraId="43729BD1" w14:textId="77777777" w:rsidTr="009D12AB">
        <w:tc>
          <w:tcPr>
            <w:tcW w:w="10214" w:type="dxa"/>
            <w:gridSpan w:val="2"/>
          </w:tcPr>
          <w:p w14:paraId="7FED444C" w14:textId="15CC7401" w:rsidR="005F76D6" w:rsidRDefault="00E0731C" w:rsidP="005F76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Why do you want to serve on </w:t>
            </w:r>
            <w:r w:rsidR="005F76D6">
              <w:rPr>
                <w:sz w:val="22"/>
                <w:szCs w:val="22"/>
              </w:rPr>
              <w:t>the CPAC</w:t>
            </w:r>
            <w:r>
              <w:rPr>
                <w:sz w:val="22"/>
                <w:szCs w:val="22"/>
              </w:rPr>
              <w:t>?</w:t>
            </w:r>
            <w:r w:rsidR="005F76D6">
              <w:rPr>
                <w:sz w:val="22"/>
                <w:szCs w:val="22"/>
              </w:rPr>
              <w:t xml:space="preserve">  </w:t>
            </w:r>
          </w:p>
          <w:p w14:paraId="4FE947C1" w14:textId="1FFE7578" w:rsidR="005F76D6" w:rsidRDefault="005F76D6" w:rsidP="005F76D6">
            <w:pPr>
              <w:pStyle w:val="Default"/>
              <w:rPr>
                <w:sz w:val="22"/>
                <w:szCs w:val="22"/>
              </w:rPr>
            </w:pPr>
          </w:p>
        </w:tc>
      </w:tr>
      <w:tr w:rsidR="005F76D6" w14:paraId="5DABE017" w14:textId="77777777" w:rsidTr="00E33F2D">
        <w:tc>
          <w:tcPr>
            <w:tcW w:w="10214" w:type="dxa"/>
            <w:gridSpan w:val="2"/>
          </w:tcPr>
          <w:p w14:paraId="054AC1EE" w14:textId="75D0C964" w:rsidR="005F76D6" w:rsidRDefault="005F76D6" w:rsidP="005F76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issues are you most interested in working on that affect infants</w:t>
            </w:r>
            <w:r w:rsidR="000914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toddler</w:t>
            </w:r>
            <w:r w:rsidR="00091456">
              <w:rPr>
                <w:sz w:val="22"/>
                <w:szCs w:val="22"/>
              </w:rPr>
              <w:t>s,</w:t>
            </w:r>
            <w:r>
              <w:rPr>
                <w:sz w:val="22"/>
                <w:szCs w:val="22"/>
              </w:rPr>
              <w:t xml:space="preserve"> and their families?  Please describe your particular knowledge, expertise, or experience on these issues. </w:t>
            </w:r>
          </w:p>
          <w:p w14:paraId="57D69200" w14:textId="77777777" w:rsidR="005F76D6" w:rsidRDefault="005F76D6" w:rsidP="00E26A02">
            <w:pPr>
              <w:pStyle w:val="Default"/>
              <w:rPr>
                <w:sz w:val="22"/>
                <w:szCs w:val="22"/>
              </w:rPr>
            </w:pPr>
          </w:p>
        </w:tc>
      </w:tr>
      <w:tr w:rsidR="00E7009C" w14:paraId="70BF4BAB" w14:textId="77777777" w:rsidTr="00E33F2D">
        <w:tc>
          <w:tcPr>
            <w:tcW w:w="10214" w:type="dxa"/>
            <w:gridSpan w:val="2"/>
          </w:tcPr>
          <w:p w14:paraId="11371B5E" w14:textId="2B5ADFA7" w:rsidR="00E7009C" w:rsidRDefault="00E7009C" w:rsidP="00E26A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your past or current efforts to focus on issues facing infants, toddlers</w:t>
            </w:r>
            <w:r w:rsidR="000914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 </w:t>
            </w:r>
            <w:r w:rsidR="00091456">
              <w:rPr>
                <w:sz w:val="22"/>
                <w:szCs w:val="22"/>
              </w:rPr>
              <w:t xml:space="preserve">their </w:t>
            </w:r>
            <w:r>
              <w:rPr>
                <w:sz w:val="22"/>
                <w:szCs w:val="22"/>
              </w:rPr>
              <w:t xml:space="preserve">families. </w:t>
            </w:r>
          </w:p>
          <w:p w14:paraId="2022C3D3" w14:textId="1119434A" w:rsidR="00E7009C" w:rsidRDefault="00E7009C" w:rsidP="00E26A02">
            <w:pPr>
              <w:pStyle w:val="Default"/>
              <w:rPr>
                <w:sz w:val="22"/>
                <w:szCs w:val="22"/>
              </w:rPr>
            </w:pPr>
          </w:p>
        </w:tc>
      </w:tr>
      <w:tr w:rsidR="00E0731C" w14:paraId="7E94C053" w14:textId="77777777" w:rsidTr="00E33F2D">
        <w:tc>
          <w:tcPr>
            <w:tcW w:w="10214" w:type="dxa"/>
            <w:gridSpan w:val="2"/>
          </w:tcPr>
          <w:p w14:paraId="5A5B1BDC" w14:textId="58A045D9" w:rsidR="00E0731C" w:rsidRDefault="00E0731C" w:rsidP="00E26A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currently part of an existing community organization</w:t>
            </w:r>
            <w:r w:rsidR="005F76D6">
              <w:rPr>
                <w:sz w:val="22"/>
                <w:szCs w:val="22"/>
              </w:rPr>
              <w:t xml:space="preserve"> or community team</w:t>
            </w:r>
            <w:r>
              <w:rPr>
                <w:sz w:val="22"/>
                <w:szCs w:val="22"/>
              </w:rPr>
              <w:t xml:space="preserve"> that has a particular interest or expertise in issues facing infants, toddlers, and their </w:t>
            </w:r>
            <w:r w:rsidR="005F76D6">
              <w:rPr>
                <w:sz w:val="22"/>
                <w:szCs w:val="22"/>
              </w:rPr>
              <w:t>families</w:t>
            </w:r>
            <w:r>
              <w:rPr>
                <w:sz w:val="22"/>
                <w:szCs w:val="22"/>
              </w:rPr>
              <w:t>?</w:t>
            </w:r>
            <w:r w:rsidR="005F76D6">
              <w:rPr>
                <w:sz w:val="22"/>
                <w:szCs w:val="22"/>
              </w:rPr>
              <w:t xml:space="preserve">  If yes, please describe.</w:t>
            </w:r>
          </w:p>
          <w:p w14:paraId="393342C1" w14:textId="4763CA77" w:rsidR="005F76D6" w:rsidRDefault="005F76D6" w:rsidP="00E26A02">
            <w:pPr>
              <w:pStyle w:val="Default"/>
              <w:rPr>
                <w:sz w:val="22"/>
                <w:szCs w:val="22"/>
              </w:rPr>
            </w:pPr>
          </w:p>
        </w:tc>
      </w:tr>
      <w:tr w:rsidR="005F76D6" w14:paraId="1A74CBD2" w14:textId="77777777" w:rsidTr="00E33F2D">
        <w:tc>
          <w:tcPr>
            <w:tcW w:w="10214" w:type="dxa"/>
            <w:gridSpan w:val="2"/>
          </w:tcPr>
          <w:p w14:paraId="2FB0C3F1" w14:textId="5A72F0F3" w:rsidR="005F76D6" w:rsidRDefault="005F76D6" w:rsidP="00E26A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how you</w:t>
            </w:r>
            <w:r w:rsidR="00A245F3">
              <w:rPr>
                <w:sz w:val="22"/>
                <w:szCs w:val="22"/>
              </w:rPr>
              <w:t xml:space="preserve"> plan to</w:t>
            </w:r>
            <w:r>
              <w:rPr>
                <w:sz w:val="22"/>
                <w:szCs w:val="22"/>
              </w:rPr>
              <w:t xml:space="preserve"> form a new local Think Babies</w:t>
            </w:r>
            <w:r w:rsidR="00A245F3">
              <w:rPr>
                <w:sz w:val="22"/>
                <w:szCs w:val="22"/>
              </w:rPr>
              <w:t>™</w:t>
            </w:r>
            <w:r>
              <w:rPr>
                <w:sz w:val="22"/>
                <w:szCs w:val="22"/>
              </w:rPr>
              <w:t xml:space="preserve"> NC team or committee</w:t>
            </w:r>
            <w:r w:rsidR="00E7009C">
              <w:rPr>
                <w:sz w:val="22"/>
                <w:szCs w:val="22"/>
              </w:rPr>
              <w:t xml:space="preserve"> if none currently exists in your community.</w:t>
            </w:r>
          </w:p>
          <w:p w14:paraId="2B0FDBED" w14:textId="0E60B948" w:rsidR="005F76D6" w:rsidRDefault="005F76D6" w:rsidP="00E26A02">
            <w:pPr>
              <w:pStyle w:val="Default"/>
              <w:rPr>
                <w:sz w:val="22"/>
                <w:szCs w:val="22"/>
              </w:rPr>
            </w:pPr>
          </w:p>
        </w:tc>
      </w:tr>
      <w:tr w:rsidR="005F76D6" w14:paraId="1D91A79B" w14:textId="77777777" w:rsidTr="00E33F2D">
        <w:tc>
          <w:tcPr>
            <w:tcW w:w="10214" w:type="dxa"/>
            <w:gridSpan w:val="2"/>
          </w:tcPr>
          <w:p w14:paraId="77987944" w14:textId="568EDF21" w:rsidR="005F76D6" w:rsidRPr="00E7009C" w:rsidRDefault="005F76D6" w:rsidP="00E26A02">
            <w:pPr>
              <w:pStyle w:val="Default"/>
              <w:rPr>
                <w:iCs/>
                <w:sz w:val="22"/>
                <w:szCs w:val="22"/>
              </w:rPr>
            </w:pPr>
            <w:r w:rsidRPr="00E7009C">
              <w:rPr>
                <w:iCs/>
                <w:sz w:val="22"/>
                <w:szCs w:val="22"/>
              </w:rPr>
              <w:t>How will your participation on CPAC increase local public awareness about the issues facing infants and toddlers in your geographic area?</w:t>
            </w:r>
          </w:p>
          <w:p w14:paraId="2DD9F4D0" w14:textId="2FAF6A94" w:rsidR="005F76D6" w:rsidRPr="00E7009C" w:rsidRDefault="005F76D6" w:rsidP="00E26A02">
            <w:pPr>
              <w:pStyle w:val="Default"/>
              <w:rPr>
                <w:iCs/>
                <w:sz w:val="22"/>
                <w:szCs w:val="22"/>
              </w:rPr>
            </w:pPr>
          </w:p>
        </w:tc>
      </w:tr>
      <w:tr w:rsidR="005F76D6" w14:paraId="788D8FCC" w14:textId="77777777" w:rsidTr="00E33F2D">
        <w:tc>
          <w:tcPr>
            <w:tcW w:w="10214" w:type="dxa"/>
            <w:gridSpan w:val="2"/>
          </w:tcPr>
          <w:p w14:paraId="515582F3" w14:textId="65CAF2B1" w:rsidR="005F76D6" w:rsidRPr="00E7009C" w:rsidRDefault="005F76D6" w:rsidP="005F76D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7009C">
              <w:rPr>
                <w:iCs/>
                <w:sz w:val="22"/>
                <w:szCs w:val="22"/>
              </w:rPr>
              <w:t>How will your participation on CPAC directly increase awareness and understanding about infant</w:t>
            </w:r>
            <w:r w:rsidR="00091456">
              <w:rPr>
                <w:iCs/>
                <w:sz w:val="22"/>
                <w:szCs w:val="22"/>
              </w:rPr>
              <w:t>-</w:t>
            </w:r>
            <w:r w:rsidRPr="00E7009C">
              <w:rPr>
                <w:iCs/>
                <w:sz w:val="22"/>
                <w:szCs w:val="22"/>
              </w:rPr>
              <w:t xml:space="preserve">toddler issues among state and local policymakers? </w:t>
            </w:r>
          </w:p>
          <w:p w14:paraId="254F9180" w14:textId="77777777" w:rsidR="005F76D6" w:rsidRPr="00E7009C" w:rsidRDefault="005F76D6" w:rsidP="00E26A02">
            <w:pPr>
              <w:pStyle w:val="Default"/>
              <w:rPr>
                <w:iCs/>
                <w:sz w:val="22"/>
                <w:szCs w:val="22"/>
              </w:rPr>
            </w:pPr>
          </w:p>
        </w:tc>
      </w:tr>
      <w:tr w:rsidR="005F76D6" w14:paraId="2A7B46B7" w14:textId="77777777" w:rsidTr="00E33F2D">
        <w:tc>
          <w:tcPr>
            <w:tcW w:w="10214" w:type="dxa"/>
            <w:gridSpan w:val="2"/>
          </w:tcPr>
          <w:p w14:paraId="5BFC67AC" w14:textId="77777777" w:rsidR="00E7009C" w:rsidRDefault="005F76D6" w:rsidP="005F76D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7009C">
              <w:rPr>
                <w:iCs/>
                <w:sz w:val="22"/>
                <w:szCs w:val="22"/>
              </w:rPr>
              <w:t xml:space="preserve">Other information you would like to </w:t>
            </w:r>
            <w:r w:rsidR="00E7009C" w:rsidRPr="00E7009C">
              <w:rPr>
                <w:iCs/>
                <w:sz w:val="22"/>
                <w:szCs w:val="22"/>
              </w:rPr>
              <w:t>provide for us to consider</w:t>
            </w:r>
            <w:r w:rsidR="00E7009C">
              <w:rPr>
                <w:iCs/>
                <w:sz w:val="22"/>
                <w:szCs w:val="22"/>
              </w:rPr>
              <w:t>?</w:t>
            </w:r>
          </w:p>
          <w:p w14:paraId="69BA4879" w14:textId="0506411B" w:rsidR="005F76D6" w:rsidRPr="00E7009C" w:rsidRDefault="00E7009C" w:rsidP="005F76D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7009C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609723AD" w14:textId="77777777" w:rsidR="00091456" w:rsidRDefault="00091456">
      <w:r>
        <w:br w:type="page"/>
      </w:r>
    </w:p>
    <w:tbl>
      <w:tblPr>
        <w:tblStyle w:val="TableGrid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E7009C" w14:paraId="3BAEAFEC" w14:textId="77777777" w:rsidTr="00D42917">
        <w:tc>
          <w:tcPr>
            <w:tcW w:w="10214" w:type="dxa"/>
            <w:gridSpan w:val="3"/>
          </w:tcPr>
          <w:p w14:paraId="41D076C2" w14:textId="1B3ACCBD" w:rsidR="00E7009C" w:rsidRDefault="00E7009C" w:rsidP="00D4291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Funds Requested to Support a Local Think Babies</w:t>
            </w:r>
            <w:r w:rsidR="00A245F3">
              <w:rPr>
                <w:b/>
              </w:rPr>
              <w:t>™</w:t>
            </w:r>
            <w:r>
              <w:rPr>
                <w:b/>
              </w:rPr>
              <w:t xml:space="preserve"> NC Team – Awards up to a maximum of $1,000 </w:t>
            </w:r>
          </w:p>
          <w:p w14:paraId="2E808DB0" w14:textId="77777777" w:rsidR="00E7009C" w:rsidRDefault="00E7009C" w:rsidP="00D42917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 xml:space="preserve">Indicate total amount requested for this activity and a description of what the funds will support. </w:t>
            </w:r>
          </w:p>
          <w:p w14:paraId="2060C693" w14:textId="35ADA7DB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  <w:r>
              <w:rPr>
                <w:i/>
              </w:rPr>
              <w:t>Also, provide a line item breakdown of costs (staff support, supplies, space rental, travel, scholarships, etc.) using this budget form.</w:t>
            </w:r>
          </w:p>
        </w:tc>
      </w:tr>
      <w:tr w:rsidR="00E71EC7" w14:paraId="40A5BF61" w14:textId="77777777" w:rsidTr="00D42917">
        <w:tc>
          <w:tcPr>
            <w:tcW w:w="10214" w:type="dxa"/>
            <w:gridSpan w:val="3"/>
          </w:tcPr>
          <w:p w14:paraId="180DD61E" w14:textId="77777777" w:rsidR="00E71EC7" w:rsidRPr="00E71EC7" w:rsidRDefault="00E71EC7" w:rsidP="00D42917">
            <w:pPr>
              <w:pStyle w:val="ListParagraph"/>
              <w:ind w:left="0"/>
              <w:rPr>
                <w:bCs/>
                <w:iCs/>
                <w:szCs w:val="22"/>
              </w:rPr>
            </w:pPr>
            <w:r w:rsidRPr="00E71EC7">
              <w:rPr>
                <w:bCs/>
                <w:iCs/>
                <w:szCs w:val="22"/>
              </w:rPr>
              <w:t>Budget Information (amount requested and description):</w:t>
            </w:r>
          </w:p>
          <w:p w14:paraId="40961093" w14:textId="77777777" w:rsidR="00E71EC7" w:rsidRDefault="00E71EC7" w:rsidP="00D42917">
            <w:pPr>
              <w:pStyle w:val="ListParagraph"/>
              <w:ind w:left="0"/>
              <w:rPr>
                <w:b/>
                <w:bCs/>
                <w:iCs/>
                <w:szCs w:val="22"/>
              </w:rPr>
            </w:pPr>
          </w:p>
          <w:p w14:paraId="13AACA9F" w14:textId="77777777" w:rsidR="00E71EC7" w:rsidRDefault="00E71EC7" w:rsidP="00D42917">
            <w:pPr>
              <w:pStyle w:val="ListParagraph"/>
              <w:ind w:left="0"/>
              <w:rPr>
                <w:b/>
                <w:bCs/>
                <w:iCs/>
                <w:szCs w:val="22"/>
              </w:rPr>
            </w:pPr>
          </w:p>
          <w:p w14:paraId="7B31CD81" w14:textId="5806B06A" w:rsidR="00E71EC7" w:rsidRPr="00091456" w:rsidDel="002537A1" w:rsidRDefault="00E71EC7" w:rsidP="00D42917">
            <w:pPr>
              <w:pStyle w:val="ListParagraph"/>
              <w:ind w:left="0"/>
              <w:rPr>
                <w:b/>
                <w:bCs/>
                <w:iCs/>
                <w:szCs w:val="22"/>
              </w:rPr>
            </w:pPr>
          </w:p>
        </w:tc>
      </w:tr>
      <w:tr w:rsidR="00E7009C" w14:paraId="6A21C33C" w14:textId="77777777" w:rsidTr="00D42917">
        <w:trPr>
          <w:trHeight w:val="71"/>
        </w:trPr>
        <w:tc>
          <w:tcPr>
            <w:tcW w:w="3404" w:type="dxa"/>
          </w:tcPr>
          <w:p w14:paraId="2D926AB1" w14:textId="682B20B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  <w:r w:rsidRPr="00B92531">
              <w:rPr>
                <w:b/>
              </w:rPr>
              <w:t>Category</w:t>
            </w:r>
          </w:p>
        </w:tc>
        <w:tc>
          <w:tcPr>
            <w:tcW w:w="3405" w:type="dxa"/>
          </w:tcPr>
          <w:p w14:paraId="6513CDFB" w14:textId="5992EAF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  <w:r w:rsidRPr="00B92531">
              <w:rPr>
                <w:b/>
              </w:rPr>
              <w:t>Description</w:t>
            </w:r>
          </w:p>
        </w:tc>
        <w:tc>
          <w:tcPr>
            <w:tcW w:w="3405" w:type="dxa"/>
          </w:tcPr>
          <w:p w14:paraId="526AE6B6" w14:textId="744CE171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</w:rPr>
              <w:t xml:space="preserve">$ </w:t>
            </w:r>
            <w:r w:rsidRPr="00B92531">
              <w:rPr>
                <w:b/>
              </w:rPr>
              <w:t>Amount</w:t>
            </w:r>
          </w:p>
        </w:tc>
      </w:tr>
      <w:tr w:rsidR="00E7009C" w14:paraId="644C0D10" w14:textId="77777777" w:rsidTr="00D42917">
        <w:trPr>
          <w:trHeight w:val="65"/>
        </w:trPr>
        <w:tc>
          <w:tcPr>
            <w:tcW w:w="3404" w:type="dxa"/>
          </w:tcPr>
          <w:p w14:paraId="4471927A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Staffing</w:t>
            </w:r>
          </w:p>
          <w:p w14:paraId="5492E9C8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231F8522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399D582A" w14:textId="678E2E4B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7009C" w14:paraId="4C95221D" w14:textId="77777777" w:rsidTr="00D42917">
        <w:trPr>
          <w:trHeight w:val="65"/>
        </w:trPr>
        <w:tc>
          <w:tcPr>
            <w:tcW w:w="3404" w:type="dxa"/>
          </w:tcPr>
          <w:p w14:paraId="540D37D9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 xml:space="preserve">Contractors </w:t>
            </w:r>
          </w:p>
          <w:p w14:paraId="54A13A0E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483D024D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549E00E5" w14:textId="418634B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7009C" w14:paraId="17F5052B" w14:textId="77777777" w:rsidTr="00D42917">
        <w:trPr>
          <w:trHeight w:val="65"/>
        </w:trPr>
        <w:tc>
          <w:tcPr>
            <w:tcW w:w="3404" w:type="dxa"/>
          </w:tcPr>
          <w:p w14:paraId="1A245E65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Supplies/materials</w:t>
            </w:r>
          </w:p>
          <w:p w14:paraId="20793A34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65BA922A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104A92F9" w14:textId="098DD035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7009C" w14:paraId="3AA88B52" w14:textId="77777777" w:rsidTr="00D42917">
        <w:trPr>
          <w:trHeight w:val="65"/>
        </w:trPr>
        <w:tc>
          <w:tcPr>
            <w:tcW w:w="3404" w:type="dxa"/>
          </w:tcPr>
          <w:p w14:paraId="00460503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Copying/printing</w:t>
            </w:r>
          </w:p>
          <w:p w14:paraId="17D44002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44A859E7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2DD40AA1" w14:textId="0CFE6E25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7009C" w14:paraId="5DDD69A5" w14:textId="77777777" w:rsidTr="00D42917">
        <w:trPr>
          <w:trHeight w:val="65"/>
        </w:trPr>
        <w:tc>
          <w:tcPr>
            <w:tcW w:w="3404" w:type="dxa"/>
          </w:tcPr>
          <w:p w14:paraId="193B0009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Speaker stipends</w:t>
            </w:r>
          </w:p>
          <w:p w14:paraId="49329815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3501469B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6EF5918B" w14:textId="45CC49A8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7009C" w14:paraId="0EC88242" w14:textId="77777777" w:rsidTr="00D42917">
        <w:trPr>
          <w:trHeight w:val="65"/>
        </w:trPr>
        <w:tc>
          <w:tcPr>
            <w:tcW w:w="3404" w:type="dxa"/>
          </w:tcPr>
          <w:p w14:paraId="77C67188" w14:textId="077D18BD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Scholarships/Incentives for participants</w:t>
            </w:r>
          </w:p>
        </w:tc>
        <w:tc>
          <w:tcPr>
            <w:tcW w:w="3405" w:type="dxa"/>
          </w:tcPr>
          <w:p w14:paraId="12FE6DF0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122ACB5E" w14:textId="3B66F4B4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7009C" w14:paraId="7024C9CA" w14:textId="77777777" w:rsidTr="00D42917">
        <w:trPr>
          <w:trHeight w:val="65"/>
        </w:trPr>
        <w:tc>
          <w:tcPr>
            <w:tcW w:w="3404" w:type="dxa"/>
          </w:tcPr>
          <w:p w14:paraId="652AC6BB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Travel</w:t>
            </w:r>
          </w:p>
          <w:p w14:paraId="582B2AB0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0B118D50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3D39DECA" w14:textId="30B984DF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7009C" w14:paraId="119CB709" w14:textId="77777777" w:rsidTr="00D42917">
        <w:trPr>
          <w:trHeight w:val="65"/>
        </w:trPr>
        <w:tc>
          <w:tcPr>
            <w:tcW w:w="3404" w:type="dxa"/>
          </w:tcPr>
          <w:p w14:paraId="3516EF8C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Space rental</w:t>
            </w:r>
          </w:p>
          <w:p w14:paraId="368581D3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3AD24BFA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4E5E457D" w14:textId="53065F5E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7009C" w14:paraId="17ECFCA3" w14:textId="77777777" w:rsidTr="00D42917">
        <w:trPr>
          <w:trHeight w:val="65"/>
        </w:trPr>
        <w:tc>
          <w:tcPr>
            <w:tcW w:w="3404" w:type="dxa"/>
          </w:tcPr>
          <w:p w14:paraId="0EAAB598" w14:textId="4BF0A454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Child care support</w:t>
            </w:r>
          </w:p>
        </w:tc>
        <w:tc>
          <w:tcPr>
            <w:tcW w:w="3405" w:type="dxa"/>
          </w:tcPr>
          <w:p w14:paraId="460543C9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69DCF584" w14:textId="77777777" w:rsidR="00E7009C" w:rsidRDefault="00E7009C" w:rsidP="00D42917">
            <w:pPr>
              <w:pStyle w:val="ListParagraph"/>
              <w:ind w:left="0"/>
            </w:pPr>
          </w:p>
          <w:p w14:paraId="442699F4" w14:textId="1F154953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7009C" w14:paraId="60D26B8D" w14:textId="77777777" w:rsidTr="00D42917">
        <w:trPr>
          <w:trHeight w:val="65"/>
        </w:trPr>
        <w:tc>
          <w:tcPr>
            <w:tcW w:w="3404" w:type="dxa"/>
          </w:tcPr>
          <w:p w14:paraId="1F7AE437" w14:textId="77777777" w:rsidR="00E7009C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Other – specify</w:t>
            </w:r>
          </w:p>
          <w:p w14:paraId="48A94C03" w14:textId="27D7DE61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405" w:type="dxa"/>
          </w:tcPr>
          <w:p w14:paraId="21D5EA6E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268F418C" w14:textId="77777777" w:rsidR="00E7009C" w:rsidRDefault="00E7009C" w:rsidP="00D42917">
            <w:pPr>
              <w:pStyle w:val="ListParagraph"/>
              <w:ind w:left="0"/>
            </w:pPr>
          </w:p>
        </w:tc>
      </w:tr>
      <w:tr w:rsidR="00E7009C" w14:paraId="35C45A65" w14:textId="77777777" w:rsidTr="00D42917">
        <w:trPr>
          <w:trHeight w:val="65"/>
        </w:trPr>
        <w:tc>
          <w:tcPr>
            <w:tcW w:w="3404" w:type="dxa"/>
          </w:tcPr>
          <w:p w14:paraId="45C13953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  <w:r w:rsidRPr="005663D4">
              <w:rPr>
                <w:sz w:val="22"/>
                <w:szCs w:val="22"/>
              </w:rPr>
              <w:t>Other – specify</w:t>
            </w:r>
          </w:p>
          <w:p w14:paraId="103D2A95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405" w:type="dxa"/>
          </w:tcPr>
          <w:p w14:paraId="15973D65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661B060F" w14:textId="77777777" w:rsidR="00E7009C" w:rsidRDefault="00E7009C" w:rsidP="00D42917">
            <w:pPr>
              <w:pStyle w:val="ListParagraph"/>
              <w:ind w:left="0"/>
            </w:pPr>
          </w:p>
        </w:tc>
      </w:tr>
      <w:tr w:rsidR="00E7009C" w14:paraId="1BF36C13" w14:textId="77777777" w:rsidTr="00D42917">
        <w:trPr>
          <w:trHeight w:val="65"/>
        </w:trPr>
        <w:tc>
          <w:tcPr>
            <w:tcW w:w="3404" w:type="dxa"/>
          </w:tcPr>
          <w:p w14:paraId="20C1048A" w14:textId="77777777" w:rsidR="00E7009C" w:rsidRPr="005663D4" w:rsidRDefault="00E7009C" w:rsidP="00D42917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5663D4">
              <w:rPr>
                <w:b/>
                <w:sz w:val="22"/>
                <w:szCs w:val="22"/>
              </w:rPr>
              <w:t>Total $ Amount</w:t>
            </w:r>
          </w:p>
          <w:p w14:paraId="16B7CF49" w14:textId="77777777" w:rsidR="00E7009C" w:rsidRPr="005663D4" w:rsidRDefault="00E7009C" w:rsidP="00D4291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405" w:type="dxa"/>
          </w:tcPr>
          <w:p w14:paraId="2497D187" w14:textId="77777777" w:rsidR="00E7009C" w:rsidRPr="00E7009C" w:rsidRDefault="00E7009C" w:rsidP="00D42917">
            <w:pPr>
              <w:pStyle w:val="ListParagraph"/>
              <w:ind w:left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5" w:type="dxa"/>
          </w:tcPr>
          <w:p w14:paraId="6F4DEFBF" w14:textId="77777777" w:rsidR="00E7009C" w:rsidRDefault="00E7009C" w:rsidP="00D42917">
            <w:pPr>
              <w:pStyle w:val="ListParagraph"/>
              <w:ind w:left="0"/>
            </w:pPr>
          </w:p>
        </w:tc>
      </w:tr>
    </w:tbl>
    <w:p w14:paraId="3545FA67" w14:textId="77777777" w:rsidR="00E26A02" w:rsidRPr="00702B19" w:rsidRDefault="00E26A02" w:rsidP="00ED4627">
      <w:pPr>
        <w:pStyle w:val="Default"/>
        <w:rPr>
          <w:sz w:val="22"/>
          <w:szCs w:val="22"/>
        </w:rPr>
      </w:pPr>
    </w:p>
    <w:p w14:paraId="77D1A245" w14:textId="77777777" w:rsidR="00AC4A4D" w:rsidRDefault="00AC4A4D"/>
    <w:sectPr w:rsidR="00AC4A4D" w:rsidSect="00D42917">
      <w:pgSz w:w="12240" w:h="16340"/>
      <w:pgMar w:top="603" w:right="1008" w:bottom="1008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A954" w14:textId="77777777" w:rsidR="00E042CE" w:rsidRDefault="00E042CE" w:rsidP="00D42917">
      <w:r>
        <w:separator/>
      </w:r>
    </w:p>
  </w:endnote>
  <w:endnote w:type="continuationSeparator" w:id="0">
    <w:p w14:paraId="44AF448C" w14:textId="77777777" w:rsidR="00E042CE" w:rsidRDefault="00E042CE" w:rsidP="00D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1A440" w14:textId="77777777" w:rsidR="00E042CE" w:rsidRDefault="00E042CE" w:rsidP="00D42917">
      <w:r>
        <w:separator/>
      </w:r>
    </w:p>
  </w:footnote>
  <w:footnote w:type="continuationSeparator" w:id="0">
    <w:p w14:paraId="407B0039" w14:textId="77777777" w:rsidR="00E042CE" w:rsidRDefault="00E042CE" w:rsidP="00D4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0939"/>
    <w:multiLevelType w:val="hybridMultilevel"/>
    <w:tmpl w:val="110E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8CB"/>
    <w:multiLevelType w:val="hybridMultilevel"/>
    <w:tmpl w:val="B286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A2DE3"/>
    <w:multiLevelType w:val="hybridMultilevel"/>
    <w:tmpl w:val="1BFA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B77C3"/>
    <w:multiLevelType w:val="hybridMultilevel"/>
    <w:tmpl w:val="340E60CC"/>
    <w:lvl w:ilvl="0" w:tplc="EE9805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D2FEF"/>
    <w:multiLevelType w:val="hybridMultilevel"/>
    <w:tmpl w:val="79DC7E20"/>
    <w:lvl w:ilvl="0" w:tplc="EE9805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27"/>
    <w:rsid w:val="00091456"/>
    <w:rsid w:val="00207EE8"/>
    <w:rsid w:val="002537A1"/>
    <w:rsid w:val="005F76D6"/>
    <w:rsid w:val="00602BB3"/>
    <w:rsid w:val="006176A7"/>
    <w:rsid w:val="00702B19"/>
    <w:rsid w:val="00785FD8"/>
    <w:rsid w:val="007F4BB5"/>
    <w:rsid w:val="00A245F3"/>
    <w:rsid w:val="00A57FEE"/>
    <w:rsid w:val="00A73B0B"/>
    <w:rsid w:val="00AA02D0"/>
    <w:rsid w:val="00AC4A4D"/>
    <w:rsid w:val="00AE0094"/>
    <w:rsid w:val="00B4093A"/>
    <w:rsid w:val="00B433F8"/>
    <w:rsid w:val="00B86EAD"/>
    <w:rsid w:val="00C11E52"/>
    <w:rsid w:val="00C477C8"/>
    <w:rsid w:val="00C64817"/>
    <w:rsid w:val="00CD7DE5"/>
    <w:rsid w:val="00D42917"/>
    <w:rsid w:val="00E042CE"/>
    <w:rsid w:val="00E0731C"/>
    <w:rsid w:val="00E112BC"/>
    <w:rsid w:val="00E26A02"/>
    <w:rsid w:val="00E50D3A"/>
    <w:rsid w:val="00E7009C"/>
    <w:rsid w:val="00E71EC7"/>
    <w:rsid w:val="00E74E65"/>
    <w:rsid w:val="00E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32EDA"/>
  <w15:chartTrackingRefBased/>
  <w15:docId w15:val="{14E00461-59C6-2340-9913-E44282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E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462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11E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6D6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A2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5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F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E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917"/>
  </w:style>
  <w:style w:type="paragraph" w:styleId="Footer">
    <w:name w:val="footer"/>
    <w:basedOn w:val="Normal"/>
    <w:link w:val="FooterChar"/>
    <w:uiPriority w:val="99"/>
    <w:unhideWhenUsed/>
    <w:rsid w:val="00D42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gelab@ncearlyeducationcoali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elab@ncearlyeducationcoali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Rivest</dc:creator>
  <cp:keywords/>
  <dc:description/>
  <cp:lastModifiedBy>Microsoft Office User</cp:lastModifiedBy>
  <cp:revision>2</cp:revision>
  <cp:lastPrinted>2020-03-16T14:28:00Z</cp:lastPrinted>
  <dcterms:created xsi:type="dcterms:W3CDTF">2020-03-17T18:13:00Z</dcterms:created>
  <dcterms:modified xsi:type="dcterms:W3CDTF">2020-03-17T18:13:00Z</dcterms:modified>
</cp:coreProperties>
</file>