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690AB" w14:textId="2C886A63" w:rsidR="00F200E1" w:rsidRDefault="00C53058" w:rsidP="00F200E1">
      <w:pPr>
        <w:pStyle w:val="ZTTBodycopy"/>
        <w:rPr>
          <w:rFonts w:cstheme="minorHAnsi"/>
          <w:b/>
          <w:color w:val="293D64"/>
          <w:sz w:val="22"/>
          <w:szCs w:val="21"/>
        </w:rPr>
      </w:pPr>
      <w:r w:rsidRPr="0043504B">
        <w:rPr>
          <w:rFonts w:cstheme="minorHAnsi"/>
          <w:b/>
          <w:color w:val="293D64"/>
          <w:sz w:val="22"/>
          <w:szCs w:val="21"/>
        </w:rPr>
        <w:t>Please use the follow</w:t>
      </w:r>
      <w:bookmarkStart w:id="0" w:name="_GoBack"/>
      <w:bookmarkEnd w:id="0"/>
      <w:r w:rsidRPr="0043504B">
        <w:rPr>
          <w:rFonts w:cstheme="minorHAnsi"/>
          <w:b/>
          <w:color w:val="293D64"/>
          <w:sz w:val="22"/>
          <w:szCs w:val="21"/>
        </w:rPr>
        <w:t xml:space="preserve">ing sample social media messages to be a big voice for babies on Twitter and Facebook! </w:t>
      </w:r>
      <w:r w:rsidR="00F13321">
        <w:rPr>
          <w:rFonts w:cstheme="minorHAnsi"/>
          <w:b/>
          <w:color w:val="293D64"/>
          <w:sz w:val="22"/>
          <w:szCs w:val="21"/>
        </w:rPr>
        <w:t xml:space="preserve">To download the </w:t>
      </w:r>
      <w:proofErr w:type="spellStart"/>
      <w:r w:rsidR="00F13321">
        <w:rPr>
          <w:rFonts w:cstheme="minorHAnsi"/>
          <w:b/>
          <w:color w:val="293D64"/>
          <w:sz w:val="22"/>
          <w:szCs w:val="21"/>
        </w:rPr>
        <w:t>sharegraphics</w:t>
      </w:r>
      <w:proofErr w:type="spellEnd"/>
      <w:r w:rsidR="00F13321">
        <w:rPr>
          <w:rFonts w:cstheme="minorHAnsi"/>
          <w:b/>
          <w:color w:val="293D64"/>
          <w:sz w:val="22"/>
          <w:szCs w:val="21"/>
        </w:rPr>
        <w:t xml:space="preserve">, right click and select “save as picture.” </w:t>
      </w:r>
      <w:r w:rsidRPr="002566BB">
        <w:rPr>
          <w:rFonts w:cstheme="minorHAnsi"/>
          <w:b/>
          <w:color w:val="293D64"/>
          <w:sz w:val="22"/>
          <w:szCs w:val="21"/>
        </w:rPr>
        <w:t xml:space="preserve">Remember to always use the hashtag #ThinkBabiesNC and tag us </w:t>
      </w:r>
      <w:r>
        <w:rPr>
          <w:rFonts w:cstheme="minorHAnsi"/>
          <w:b/>
          <w:color w:val="293D64"/>
          <w:sz w:val="22"/>
          <w:szCs w:val="21"/>
        </w:rPr>
        <w:t xml:space="preserve">at </w:t>
      </w:r>
      <w:hyperlink r:id="rId8" w:history="1">
        <w:r w:rsidRPr="0043504B">
          <w:rPr>
            <w:rStyle w:val="Hyperlink"/>
            <w:rFonts w:cstheme="minorHAnsi"/>
            <w:b/>
            <w:sz w:val="22"/>
            <w:szCs w:val="21"/>
          </w:rPr>
          <w:t>@</w:t>
        </w:r>
        <w:proofErr w:type="spellStart"/>
        <w:r w:rsidRPr="0043504B">
          <w:rPr>
            <w:rStyle w:val="Hyperlink"/>
            <w:rFonts w:cstheme="minorHAnsi"/>
            <w:b/>
            <w:sz w:val="22"/>
            <w:szCs w:val="21"/>
          </w:rPr>
          <w:t>NCEarlyEdCo</w:t>
        </w:r>
        <w:proofErr w:type="spellEnd"/>
      </w:hyperlink>
      <w:r w:rsidRPr="002566BB">
        <w:rPr>
          <w:rFonts w:cstheme="minorHAnsi"/>
          <w:b/>
          <w:color w:val="293D64"/>
          <w:sz w:val="22"/>
          <w:szCs w:val="21"/>
        </w:rPr>
        <w:t xml:space="preserve"> </w:t>
      </w:r>
      <w:r>
        <w:rPr>
          <w:rFonts w:cstheme="minorHAnsi"/>
          <w:b/>
          <w:color w:val="293D64"/>
          <w:sz w:val="22"/>
          <w:szCs w:val="21"/>
        </w:rPr>
        <w:t xml:space="preserve">on </w:t>
      </w:r>
      <w:r w:rsidRPr="002566BB">
        <w:rPr>
          <w:rFonts w:cstheme="minorHAnsi"/>
          <w:b/>
          <w:color w:val="293D64"/>
          <w:sz w:val="22"/>
          <w:szCs w:val="21"/>
        </w:rPr>
        <w:t xml:space="preserve">Twitter and </w:t>
      </w:r>
      <w:hyperlink r:id="rId9" w:history="1">
        <w:r w:rsidRPr="0043504B">
          <w:rPr>
            <w:rStyle w:val="Hyperlink"/>
            <w:rFonts w:cstheme="minorHAnsi"/>
            <w:b/>
            <w:sz w:val="22"/>
            <w:szCs w:val="21"/>
          </w:rPr>
          <w:t>@</w:t>
        </w:r>
        <w:proofErr w:type="spellStart"/>
        <w:r w:rsidRPr="0043504B">
          <w:rPr>
            <w:rStyle w:val="Hyperlink"/>
            <w:rFonts w:cstheme="minorHAnsi"/>
            <w:b/>
            <w:sz w:val="22"/>
            <w:szCs w:val="21"/>
          </w:rPr>
          <w:t>NCEarlyEdCoalition</w:t>
        </w:r>
        <w:proofErr w:type="spellEnd"/>
      </w:hyperlink>
      <w:r w:rsidRPr="002566BB">
        <w:rPr>
          <w:rFonts w:cstheme="minorHAnsi"/>
          <w:b/>
          <w:color w:val="293D64"/>
          <w:sz w:val="22"/>
          <w:szCs w:val="21"/>
        </w:rPr>
        <w:t xml:space="preserve"> </w:t>
      </w:r>
      <w:r>
        <w:rPr>
          <w:rFonts w:cstheme="minorHAnsi"/>
          <w:b/>
          <w:color w:val="293D64"/>
          <w:sz w:val="22"/>
          <w:szCs w:val="21"/>
        </w:rPr>
        <w:t xml:space="preserve">on </w:t>
      </w:r>
      <w:r w:rsidRPr="002566BB">
        <w:rPr>
          <w:rFonts w:cstheme="minorHAnsi"/>
          <w:b/>
          <w:color w:val="293D64"/>
          <w:sz w:val="22"/>
          <w:szCs w:val="21"/>
        </w:rPr>
        <w:t>Facebook</w:t>
      </w:r>
      <w:r>
        <w:rPr>
          <w:rFonts w:cstheme="minorHAnsi"/>
          <w:b/>
          <w:color w:val="293D64"/>
          <w:sz w:val="22"/>
          <w:szCs w:val="21"/>
        </w:rPr>
        <w:t xml:space="preserve"> </w:t>
      </w:r>
      <w:r w:rsidRPr="002566BB">
        <w:rPr>
          <w:rFonts w:cstheme="minorHAnsi"/>
          <w:b/>
          <w:color w:val="293D64"/>
          <w:sz w:val="22"/>
          <w:szCs w:val="21"/>
        </w:rPr>
        <w:t>so that we can help amplify your messages.</w:t>
      </w:r>
      <w:r>
        <w:rPr>
          <w:rFonts w:cstheme="minorHAnsi"/>
          <w:b/>
          <w:color w:val="293D64"/>
          <w:sz w:val="22"/>
          <w:szCs w:val="21"/>
        </w:rPr>
        <w:t xml:space="preserve"> </w:t>
      </w:r>
    </w:p>
    <w:p w14:paraId="7AF8BE31" w14:textId="77777777" w:rsidR="00F200E1" w:rsidRPr="006D2CD3" w:rsidRDefault="00F200E1" w:rsidP="00F200E1">
      <w:pPr>
        <w:pStyle w:val="ZTTBodycopy"/>
        <w:rPr>
          <w:rFonts w:cstheme="minorHAnsi"/>
          <w:b/>
          <w:color w:val="DE7E33"/>
          <w:sz w:val="28"/>
          <w:szCs w:val="21"/>
          <w:u w:val="single"/>
        </w:rPr>
      </w:pPr>
      <w:r w:rsidRPr="006D2CD3">
        <w:rPr>
          <w:rFonts w:cstheme="minorHAnsi"/>
          <w:b/>
          <w:color w:val="6CAFB0"/>
          <w:sz w:val="28"/>
          <w:szCs w:val="21"/>
          <w:u w:val="single"/>
        </w:rPr>
        <w:t>Early Care and Education</w:t>
      </w:r>
    </w:p>
    <w:p w14:paraId="33A56858" w14:textId="4EF412A9" w:rsidR="00F200E1" w:rsidRPr="00C4354F" w:rsidRDefault="00F200E1" w:rsidP="00F200E1">
      <w:pPr>
        <w:pStyle w:val="ZTTBodycopy"/>
        <w:rPr>
          <w:rFonts w:cstheme="minorHAnsi"/>
          <w:b/>
          <w:color w:val="DE7E33"/>
          <w:sz w:val="24"/>
          <w:szCs w:val="21"/>
        </w:rPr>
      </w:pPr>
      <w:r w:rsidRPr="00C4354F">
        <w:rPr>
          <w:rFonts w:cstheme="minorHAnsi"/>
          <w:b/>
          <w:color w:val="DE7E33"/>
          <w:sz w:val="24"/>
          <w:szCs w:val="21"/>
        </w:rPr>
        <w:t xml:space="preserve">Child Care Subsidy Expansion </w:t>
      </w:r>
    </w:p>
    <w:p w14:paraId="6BA0CC43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 xml:space="preserve">Child care subsidies help working families </w:t>
      </w:r>
      <w:r w:rsidRPr="002A3B7A">
        <w:rPr>
          <w:rFonts w:cstheme="minorHAnsi"/>
          <w:bCs/>
          <w:color w:val="293D64"/>
          <w:sz w:val="21"/>
          <w:szCs w:val="21"/>
        </w:rPr>
        <w:t xml:space="preserve">pay for </w:t>
      </w:r>
      <w:r>
        <w:rPr>
          <w:rFonts w:cstheme="minorHAnsi"/>
          <w:bCs/>
          <w:color w:val="293D64"/>
          <w:sz w:val="21"/>
          <w:szCs w:val="21"/>
        </w:rPr>
        <w:t>#</w:t>
      </w:r>
      <w:r w:rsidRPr="002A3B7A">
        <w:rPr>
          <w:rFonts w:cstheme="minorHAnsi"/>
          <w:bCs/>
          <w:color w:val="293D64"/>
          <w:sz w:val="21"/>
          <w:szCs w:val="21"/>
        </w:rPr>
        <w:t xml:space="preserve">childcare and </w:t>
      </w:r>
      <w:r>
        <w:rPr>
          <w:rFonts w:cstheme="minorHAnsi"/>
          <w:bCs/>
          <w:color w:val="293D64"/>
          <w:sz w:val="21"/>
          <w:szCs w:val="21"/>
        </w:rPr>
        <w:t>provide</w:t>
      </w:r>
      <w:r w:rsidRPr="002A3B7A">
        <w:rPr>
          <w:rFonts w:cstheme="minorHAnsi"/>
          <w:bCs/>
          <w:color w:val="293D64"/>
          <w:sz w:val="21"/>
          <w:szCs w:val="21"/>
        </w:rPr>
        <w:t xml:space="preserve"> children with access to </w:t>
      </w:r>
      <w:r>
        <w:rPr>
          <w:rFonts w:cstheme="minorHAnsi"/>
          <w:bCs/>
          <w:color w:val="293D64"/>
          <w:sz w:val="21"/>
          <w:szCs w:val="21"/>
        </w:rPr>
        <w:t>high-</w:t>
      </w:r>
      <w:r w:rsidRPr="002A3B7A">
        <w:rPr>
          <w:rFonts w:cstheme="minorHAnsi"/>
          <w:bCs/>
          <w:color w:val="293D64"/>
          <w:sz w:val="21"/>
          <w:szCs w:val="21"/>
        </w:rPr>
        <w:t xml:space="preserve">quality early </w:t>
      </w:r>
      <w:r>
        <w:rPr>
          <w:rFonts w:cstheme="minorHAnsi"/>
          <w:bCs/>
          <w:color w:val="293D64"/>
          <w:sz w:val="21"/>
          <w:szCs w:val="21"/>
        </w:rPr>
        <w:t>education</w:t>
      </w:r>
      <w:r w:rsidRPr="002A3B7A">
        <w:rPr>
          <w:rFonts w:cstheme="minorHAnsi"/>
          <w:bCs/>
          <w:color w:val="293D64"/>
          <w:sz w:val="21"/>
          <w:szCs w:val="21"/>
        </w:rPr>
        <w:t>.</w:t>
      </w:r>
      <w:r w:rsidRPr="002A3B7A">
        <w:rPr>
          <w:rFonts w:ascii="Calibri Light" w:eastAsia="Calibri" w:hAnsi="Calibri Light" w:cs="Calibri Light"/>
          <w:bCs/>
          <w:color w:val="293D64"/>
          <w:sz w:val="24"/>
        </w:rPr>
        <w:t xml:space="preserve"> </w:t>
      </w:r>
      <w:r w:rsidRPr="002A3B7A">
        <w:rPr>
          <w:rFonts w:cstheme="minorHAnsi"/>
          <w:bCs/>
          <w:color w:val="293D64"/>
          <w:sz w:val="21"/>
          <w:szCs w:val="21"/>
        </w:rPr>
        <w:t>Children’s development and learning in the first few years lay the foundation for all of the years that follow.</w:t>
      </w:r>
      <w:r>
        <w:rPr>
          <w:rFonts w:cstheme="minorHAnsi"/>
          <w:bCs/>
          <w:color w:val="293D64"/>
          <w:sz w:val="21"/>
          <w:szCs w:val="21"/>
        </w:rPr>
        <w:t xml:space="preserve"> #ThinkBabiesNC</w:t>
      </w:r>
    </w:p>
    <w:p w14:paraId="12C90D72" w14:textId="77777777" w:rsidR="00F200E1" w:rsidRPr="00B204B7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 w:rsidRPr="00B204B7">
        <w:rPr>
          <w:rFonts w:cstheme="minorHAnsi"/>
          <w:bCs/>
          <w:color w:val="293D64"/>
          <w:sz w:val="21"/>
          <w:szCs w:val="21"/>
        </w:rPr>
        <w:t>More than 1/2 of children under 3 live in low-income families and 100,000+ babies are eligible for child care subsidy, but only 19% received it in 2018. We must increase $$ for child care subsidy to serve more of our youngest children and their families. #ThinkBabiesNC</w:t>
      </w:r>
    </w:p>
    <w:p w14:paraId="46157F7E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 w:rsidRPr="00FF7BD3">
        <w:rPr>
          <w:rFonts w:cstheme="minorHAnsi"/>
          <w:bCs/>
          <w:color w:val="293D64"/>
          <w:sz w:val="21"/>
          <w:szCs w:val="21"/>
        </w:rPr>
        <w:t>Working families need access to affordable, high-quality child care for their babies</w:t>
      </w:r>
      <w:r>
        <w:rPr>
          <w:rFonts w:cstheme="minorHAnsi"/>
          <w:bCs/>
          <w:color w:val="293D64"/>
          <w:sz w:val="21"/>
          <w:szCs w:val="21"/>
        </w:rPr>
        <w:t>, but the annual average cost of infant care in NC is more expensive than the annual cost of public college tuition, rent, or food and transportation. #ThinkBabiesNC</w:t>
      </w:r>
    </w:p>
    <w:p w14:paraId="41C8DDA3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High-quality #childcare is out of reach for too many low-income working families without subsidies. A single parent earning minimum wage would need to spend 61.4% of their income on child care for 1 infant. #ThinkBabiesNC</w:t>
      </w:r>
    </w:p>
    <w:p w14:paraId="51EBA063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67% of young children in NC live in households where both parents are working. But almost every county in NC has a child care subsidy shortage, serving less than 1/3 of all eligible infants and toddlers. #ThinkBabiesNC</w:t>
      </w:r>
    </w:p>
    <w:p w14:paraId="2BA892B2" w14:textId="17A32335" w:rsidR="00222A16" w:rsidRPr="009B3941" w:rsidRDefault="00F200E1" w:rsidP="00222A16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 w:rsidRPr="001A3ACA">
        <w:rPr>
          <w:rFonts w:cstheme="minorHAnsi"/>
          <w:bCs/>
          <w:color w:val="293D64"/>
          <w:sz w:val="21"/>
          <w:szCs w:val="21"/>
        </w:rPr>
        <w:t>Infants and toddlers wait longer for child care subsidy assistance, missing crucial developmental opportunities.</w:t>
      </w:r>
      <w:r>
        <w:rPr>
          <w:rFonts w:cstheme="minorHAnsi"/>
          <w:bCs/>
          <w:color w:val="293D64"/>
          <w:sz w:val="21"/>
          <w:szCs w:val="21"/>
        </w:rPr>
        <w:t xml:space="preserve"> More than half of young children on the child care subsidy wait list are below age 3. #ThinkBabiesNC</w:t>
      </w:r>
      <w:r w:rsidR="009B3941">
        <w:rPr>
          <w:rFonts w:cstheme="minorHAnsi"/>
          <w:bCs/>
          <w:color w:val="293D64"/>
          <w:sz w:val="21"/>
          <w:szCs w:val="21"/>
        </w:rPr>
        <w:br/>
      </w:r>
    </w:p>
    <w:p w14:paraId="4C2DA668" w14:textId="481F1B42" w:rsidR="00222A16" w:rsidRPr="009B3941" w:rsidRDefault="00222A16" w:rsidP="009B3941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7CAD3740" wp14:editId="42ED0BB8">
            <wp:extent cx="3570411" cy="178520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nancy accommodations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0411" cy="17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293D64"/>
          <w:sz w:val="21"/>
          <w:szCs w:val="21"/>
        </w:rPr>
        <w:t xml:space="preserve">  </w:t>
      </w: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1C4F72C5" wp14:editId="42F08CE4">
            <wp:extent cx="3564330" cy="178216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cy accommodations 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4330" cy="17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F8C6" w14:textId="77777777" w:rsidR="00222A16" w:rsidRDefault="00222A16" w:rsidP="00F200E1">
      <w:pPr>
        <w:pStyle w:val="ZTTBodycopy"/>
        <w:rPr>
          <w:rFonts w:cstheme="minorHAnsi"/>
          <w:b/>
          <w:color w:val="DE7E33"/>
          <w:sz w:val="24"/>
          <w:szCs w:val="21"/>
        </w:rPr>
      </w:pPr>
    </w:p>
    <w:p w14:paraId="398B2A08" w14:textId="047CBC8F" w:rsidR="00F200E1" w:rsidRPr="00C4354F" w:rsidRDefault="00F200E1" w:rsidP="00F200E1">
      <w:pPr>
        <w:pStyle w:val="ZTTBodycopy"/>
        <w:rPr>
          <w:rFonts w:cstheme="minorHAnsi"/>
          <w:b/>
          <w:color w:val="DE7E33"/>
          <w:sz w:val="24"/>
          <w:szCs w:val="21"/>
        </w:rPr>
      </w:pPr>
      <w:r w:rsidRPr="00C4354F">
        <w:rPr>
          <w:rFonts w:cstheme="minorHAnsi"/>
          <w:b/>
          <w:color w:val="DE7E33"/>
          <w:sz w:val="24"/>
          <w:szCs w:val="21"/>
        </w:rPr>
        <w:t xml:space="preserve">Child Care </w:t>
      </w:r>
      <w:r>
        <w:rPr>
          <w:rFonts w:cstheme="minorHAnsi"/>
          <w:b/>
          <w:color w:val="DE7E33"/>
          <w:sz w:val="24"/>
          <w:szCs w:val="21"/>
        </w:rPr>
        <w:t>Deserts</w:t>
      </w:r>
      <w:r w:rsidRPr="00C4354F">
        <w:rPr>
          <w:rFonts w:cstheme="minorHAnsi"/>
          <w:b/>
          <w:color w:val="DE7E33"/>
          <w:sz w:val="24"/>
          <w:szCs w:val="21"/>
        </w:rPr>
        <w:t xml:space="preserve"> </w:t>
      </w:r>
    </w:p>
    <w:p w14:paraId="2AD84814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More than 5 families with babies are competing for every 1 available licensed #childcare space in NC. It’s time to expand high-quality infant-toddler programs across the state</w:t>
      </w:r>
      <w:r w:rsidRPr="002A3B7A">
        <w:rPr>
          <w:rFonts w:cstheme="minorHAnsi"/>
          <w:bCs/>
          <w:color w:val="293D64"/>
          <w:sz w:val="21"/>
          <w:szCs w:val="21"/>
        </w:rPr>
        <w:t>.</w:t>
      </w:r>
      <w:r>
        <w:rPr>
          <w:rFonts w:cstheme="minorHAnsi"/>
          <w:bCs/>
          <w:color w:val="293D64"/>
          <w:sz w:val="21"/>
          <w:szCs w:val="21"/>
        </w:rPr>
        <w:t xml:space="preserve"> #ThinkBabiesNC</w:t>
      </w:r>
    </w:p>
    <w:p w14:paraId="4651F292" w14:textId="48E52294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Infants and toddlers need high-quality child care to support their healthy development, but 99 out of 100 counties in NC qualif</w:t>
      </w:r>
      <w:r w:rsidR="006352DD">
        <w:rPr>
          <w:rFonts w:cstheme="minorHAnsi"/>
          <w:bCs/>
          <w:color w:val="293D64"/>
          <w:sz w:val="21"/>
          <w:szCs w:val="21"/>
        </w:rPr>
        <w:t>y</w:t>
      </w:r>
      <w:r>
        <w:rPr>
          <w:rFonts w:cstheme="minorHAnsi"/>
          <w:bCs/>
          <w:color w:val="293D64"/>
          <w:sz w:val="21"/>
          <w:szCs w:val="21"/>
        </w:rPr>
        <w:t xml:space="preserve"> as a child care desert. #ThinkBabiesNC</w:t>
      </w:r>
    </w:p>
    <w:p w14:paraId="50D39392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lastRenderedPageBreak/>
        <w:t xml:space="preserve">We need a </w:t>
      </w:r>
      <w:r w:rsidRPr="00EC1BD5">
        <w:rPr>
          <w:rFonts w:cstheme="minorHAnsi"/>
          <w:bCs/>
          <w:color w:val="293D64"/>
          <w:sz w:val="21"/>
          <w:szCs w:val="21"/>
        </w:rPr>
        <w:t>solution to address the acute shortage of quality infant toddler care which exists in almost every county in the state.</w:t>
      </w:r>
      <w:r w:rsidRPr="00EC1BD5">
        <w:rPr>
          <w:rFonts w:ascii="Calibri Light" w:eastAsia="Calibri" w:hAnsi="Calibri Light" w:cs="Calibri Light"/>
          <w:bCs/>
          <w:color w:val="293D64"/>
          <w:sz w:val="24"/>
        </w:rPr>
        <w:t xml:space="preserve"> </w:t>
      </w:r>
      <w:r>
        <w:rPr>
          <w:rFonts w:cstheme="minorHAnsi"/>
          <w:bCs/>
          <w:color w:val="293D64"/>
          <w:sz w:val="21"/>
          <w:szCs w:val="21"/>
        </w:rPr>
        <w:t>Less than 20</w:t>
      </w:r>
      <w:r w:rsidRPr="00EC1BD5">
        <w:rPr>
          <w:rFonts w:cstheme="minorHAnsi"/>
          <w:bCs/>
          <w:color w:val="293D64"/>
          <w:sz w:val="21"/>
          <w:szCs w:val="21"/>
        </w:rPr>
        <w:t xml:space="preserve">% of the infant-toddler population can be served in the existing supply of licensed </w:t>
      </w:r>
      <w:r>
        <w:rPr>
          <w:rFonts w:cstheme="minorHAnsi"/>
          <w:bCs/>
          <w:color w:val="293D64"/>
          <w:sz w:val="21"/>
          <w:szCs w:val="21"/>
        </w:rPr>
        <w:t>programs. #ThinkBabiesNC</w:t>
      </w:r>
    </w:p>
    <w:p w14:paraId="5FD11B48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 xml:space="preserve">The #childcare </w:t>
      </w:r>
      <w:r w:rsidRPr="000C4B8D">
        <w:rPr>
          <w:rFonts w:cstheme="minorHAnsi"/>
          <w:bCs/>
          <w:color w:val="293D64"/>
          <w:sz w:val="21"/>
          <w:szCs w:val="21"/>
        </w:rPr>
        <w:t>shortage</w:t>
      </w:r>
      <w:r>
        <w:rPr>
          <w:rFonts w:cstheme="minorHAnsi"/>
          <w:bCs/>
          <w:color w:val="293D64"/>
          <w:sz w:val="21"/>
          <w:szCs w:val="21"/>
        </w:rPr>
        <w:t xml:space="preserve"> in NC</w:t>
      </w:r>
      <w:r w:rsidRPr="000C4B8D">
        <w:rPr>
          <w:rFonts w:cstheme="minorHAnsi"/>
          <w:bCs/>
          <w:color w:val="293D64"/>
          <w:sz w:val="21"/>
          <w:szCs w:val="21"/>
        </w:rPr>
        <w:t xml:space="preserve"> creates a crisis for working families who need </w:t>
      </w:r>
      <w:r>
        <w:rPr>
          <w:rFonts w:cstheme="minorHAnsi"/>
          <w:bCs/>
          <w:color w:val="293D64"/>
          <w:sz w:val="21"/>
          <w:szCs w:val="21"/>
        </w:rPr>
        <w:t>high-</w:t>
      </w:r>
      <w:r w:rsidRPr="000C4B8D">
        <w:rPr>
          <w:rFonts w:cstheme="minorHAnsi"/>
          <w:bCs/>
          <w:color w:val="293D64"/>
          <w:sz w:val="21"/>
          <w:szCs w:val="21"/>
        </w:rPr>
        <w:t xml:space="preserve">quality </w:t>
      </w:r>
      <w:r>
        <w:rPr>
          <w:rFonts w:cstheme="minorHAnsi"/>
          <w:bCs/>
          <w:color w:val="293D64"/>
          <w:sz w:val="21"/>
          <w:szCs w:val="21"/>
        </w:rPr>
        <w:t>care for their babies</w:t>
      </w:r>
      <w:r w:rsidRPr="000C4B8D">
        <w:rPr>
          <w:rFonts w:cstheme="minorHAnsi"/>
          <w:bCs/>
          <w:color w:val="293D64"/>
          <w:sz w:val="21"/>
          <w:szCs w:val="21"/>
        </w:rPr>
        <w:t xml:space="preserve"> in order to maintain employment and financially support their families.</w:t>
      </w:r>
      <w:r>
        <w:rPr>
          <w:rFonts w:cstheme="minorHAnsi"/>
          <w:bCs/>
          <w:color w:val="293D64"/>
          <w:sz w:val="21"/>
          <w:szCs w:val="21"/>
        </w:rPr>
        <w:t xml:space="preserve"> #ThinkBabiesNC</w:t>
      </w:r>
    </w:p>
    <w:p w14:paraId="741091CA" w14:textId="77777777" w:rsidR="00F200E1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High-quality programs are especially scarce in rural counties. A third of all counties in NC have 5 or fewer high-quality programs serving babies, and 2 counties don’t have a single one. #ThinkBabiesNC</w:t>
      </w:r>
    </w:p>
    <w:p w14:paraId="7C0B55C9" w14:textId="3DAECCDE" w:rsidR="00F200E1" w:rsidRPr="00222A16" w:rsidRDefault="00F200E1" w:rsidP="00F200E1">
      <w:pPr>
        <w:pStyle w:val="ZTTBodycopy"/>
        <w:numPr>
          <w:ilvl w:val="0"/>
          <w:numId w:val="21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V</w:t>
      </w:r>
      <w:r w:rsidRPr="00AB60D1">
        <w:rPr>
          <w:rFonts w:cstheme="minorHAnsi"/>
          <w:bCs/>
          <w:color w:val="293D64"/>
          <w:sz w:val="21"/>
          <w:szCs w:val="21"/>
        </w:rPr>
        <w:t xml:space="preserve">oters across the state don’t have infant and toddler programs in their area that are both high-quality and affordable. Learn how policymakers can build a stronger North Carolina by strengthening families: </w:t>
      </w:r>
      <w:hyperlink r:id="rId12" w:history="1">
        <w:r w:rsidRPr="00AB60D1">
          <w:rPr>
            <w:rStyle w:val="Hyperlink"/>
            <w:rFonts w:cstheme="minorHAnsi"/>
            <w:bCs/>
            <w:sz w:val="21"/>
            <w:szCs w:val="21"/>
          </w:rPr>
          <w:t>buildthefoundation.org/2018-voter-poll-tookit</w:t>
        </w:r>
      </w:hyperlink>
      <w:r w:rsidRPr="00AB60D1" w:rsidDel="002B4228">
        <w:rPr>
          <w:rFonts w:cstheme="minorHAnsi"/>
          <w:bCs/>
          <w:color w:val="293D64"/>
          <w:sz w:val="21"/>
          <w:szCs w:val="21"/>
          <w:u w:val="single"/>
        </w:rPr>
        <w:t xml:space="preserve"> </w:t>
      </w:r>
      <w:r w:rsidRPr="00AB60D1">
        <w:rPr>
          <w:rFonts w:cstheme="minorHAnsi"/>
          <w:bCs/>
          <w:color w:val="293D64"/>
          <w:sz w:val="21"/>
          <w:szCs w:val="21"/>
        </w:rPr>
        <w:t>#ThinkBabiesNC</w:t>
      </w:r>
    </w:p>
    <w:p w14:paraId="058AABFB" w14:textId="77777777" w:rsidR="00222A16" w:rsidRDefault="00222A16" w:rsidP="00222A16">
      <w:pPr>
        <w:pStyle w:val="ZTTBodycopy"/>
        <w:rPr>
          <w:rFonts w:cstheme="minorHAnsi"/>
          <w:color w:val="293D64"/>
          <w:sz w:val="21"/>
          <w:szCs w:val="21"/>
        </w:rPr>
      </w:pPr>
    </w:p>
    <w:p w14:paraId="33F46F5C" w14:textId="46359E42" w:rsidR="00222A16" w:rsidRDefault="00222A16" w:rsidP="00222A16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4360F895" wp14:editId="5D9EAC02">
            <wp:extent cx="3570411" cy="178520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nancy accommodations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0411" cy="17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293D64"/>
          <w:sz w:val="21"/>
          <w:szCs w:val="21"/>
        </w:rPr>
        <w:t xml:space="preserve">  </w:t>
      </w: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38493117" wp14:editId="14B38658">
            <wp:extent cx="3564330" cy="178216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cy accommodations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4330" cy="17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1DF9" w14:textId="5D8E04B2" w:rsidR="00222A16" w:rsidRDefault="00222A16" w:rsidP="00222A16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</w:p>
    <w:p w14:paraId="2C56F689" w14:textId="1B742289" w:rsidR="00222A16" w:rsidRDefault="00222A16" w:rsidP="00222A16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515DA055" wp14:editId="392402BE">
            <wp:extent cx="1785205" cy="1785205"/>
            <wp:effectExtent l="0" t="0" r="571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nancy accommodations 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5205" cy="17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2483" w14:textId="77777777" w:rsidR="00222A16" w:rsidRDefault="00222A16" w:rsidP="00F200E1">
      <w:pPr>
        <w:pStyle w:val="ZTTBodycopy"/>
        <w:rPr>
          <w:rFonts w:cstheme="minorHAnsi"/>
          <w:b/>
          <w:color w:val="DE7E33"/>
          <w:sz w:val="24"/>
          <w:szCs w:val="21"/>
        </w:rPr>
      </w:pPr>
    </w:p>
    <w:p w14:paraId="59E6F86E" w14:textId="405A6149" w:rsidR="00F200E1" w:rsidRPr="00C4354F" w:rsidRDefault="00F200E1" w:rsidP="00F200E1">
      <w:pPr>
        <w:pStyle w:val="ZTTBodycopy"/>
        <w:rPr>
          <w:rFonts w:cstheme="minorHAnsi"/>
          <w:b/>
          <w:color w:val="DE7E33"/>
          <w:sz w:val="24"/>
          <w:szCs w:val="21"/>
        </w:rPr>
      </w:pPr>
      <w:r>
        <w:rPr>
          <w:rFonts w:cstheme="minorHAnsi"/>
          <w:b/>
          <w:color w:val="DE7E33"/>
          <w:sz w:val="24"/>
          <w:szCs w:val="21"/>
        </w:rPr>
        <w:t>Workforce Compensation and Education</w:t>
      </w:r>
      <w:r w:rsidRPr="00C4354F">
        <w:rPr>
          <w:rFonts w:cstheme="minorHAnsi"/>
          <w:b/>
          <w:color w:val="DE7E33"/>
          <w:sz w:val="24"/>
          <w:szCs w:val="21"/>
        </w:rPr>
        <w:t xml:space="preserve"> </w:t>
      </w:r>
    </w:p>
    <w:p w14:paraId="0CD569E8" w14:textId="77777777" w:rsidR="00F200E1" w:rsidRDefault="00F200E1" w:rsidP="00F200E1">
      <w:pPr>
        <w:pStyle w:val="ZTTBodycopy"/>
        <w:numPr>
          <w:ilvl w:val="0"/>
          <w:numId w:val="24"/>
        </w:numPr>
        <w:rPr>
          <w:rFonts w:cstheme="minorHAnsi"/>
          <w:bCs/>
          <w:color w:val="293D64"/>
          <w:sz w:val="21"/>
          <w:szCs w:val="21"/>
        </w:rPr>
      </w:pPr>
      <w:r w:rsidRPr="0027651E">
        <w:rPr>
          <w:rFonts w:cstheme="minorHAnsi"/>
          <w:bCs/>
          <w:color w:val="293D64"/>
          <w:sz w:val="21"/>
          <w:szCs w:val="21"/>
        </w:rPr>
        <w:t>Infants and toddlers learn through their relationships with the adults in their lives</w:t>
      </w:r>
      <w:r>
        <w:rPr>
          <w:rFonts w:cstheme="minorHAnsi"/>
          <w:bCs/>
          <w:color w:val="293D64"/>
          <w:sz w:val="21"/>
          <w:szCs w:val="21"/>
        </w:rPr>
        <w:t xml:space="preserve">, including </w:t>
      </w:r>
      <w:r w:rsidRPr="0027651E">
        <w:rPr>
          <w:rFonts w:cstheme="minorHAnsi"/>
          <w:bCs/>
          <w:color w:val="293D64"/>
          <w:sz w:val="21"/>
          <w:szCs w:val="21"/>
        </w:rPr>
        <w:t>their early childhood teachers.</w:t>
      </w:r>
      <w:r>
        <w:rPr>
          <w:rFonts w:cstheme="minorHAnsi"/>
          <w:bCs/>
          <w:color w:val="293D64"/>
          <w:sz w:val="21"/>
          <w:szCs w:val="21"/>
        </w:rPr>
        <w:t xml:space="preserve"> T</w:t>
      </w:r>
      <w:r w:rsidRPr="00D0734C">
        <w:rPr>
          <w:rFonts w:cstheme="minorHAnsi"/>
          <w:bCs/>
          <w:color w:val="293D64"/>
          <w:sz w:val="21"/>
          <w:szCs w:val="21"/>
        </w:rPr>
        <w:t xml:space="preserve">eachers must have the knowledge, skills, and resources to support </w:t>
      </w:r>
      <w:r>
        <w:rPr>
          <w:rFonts w:cstheme="minorHAnsi"/>
          <w:bCs/>
          <w:color w:val="293D64"/>
          <w:sz w:val="21"/>
          <w:szCs w:val="21"/>
        </w:rPr>
        <w:t xml:space="preserve">babies’ </w:t>
      </w:r>
      <w:r w:rsidRPr="00D0734C">
        <w:rPr>
          <w:rFonts w:cstheme="minorHAnsi"/>
          <w:bCs/>
          <w:color w:val="293D64"/>
          <w:sz w:val="21"/>
          <w:szCs w:val="21"/>
        </w:rPr>
        <w:t>healthy development and learning.</w:t>
      </w:r>
      <w:r>
        <w:rPr>
          <w:rFonts w:cstheme="minorHAnsi"/>
          <w:bCs/>
          <w:color w:val="293D64"/>
          <w:sz w:val="21"/>
          <w:szCs w:val="21"/>
        </w:rPr>
        <w:t xml:space="preserve"> #ThinkBabiesNC</w:t>
      </w:r>
    </w:p>
    <w:p w14:paraId="724CA9DE" w14:textId="77777777" w:rsidR="00F200E1" w:rsidRDefault="00F200E1" w:rsidP="00F200E1">
      <w:pPr>
        <w:pStyle w:val="ZTTBodycopy"/>
        <w:numPr>
          <w:ilvl w:val="0"/>
          <w:numId w:val="24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Infant-toddler teachers are woefully underpaid, earning an average of $10/hour. Almost ½ of all infant-toddler teachers have relied on some form of public assistance. Worthy work deserves worthy wages. #ThinkBabiesNC</w:t>
      </w:r>
    </w:p>
    <w:p w14:paraId="021D9985" w14:textId="77777777" w:rsidR="00F200E1" w:rsidRDefault="00F200E1" w:rsidP="00F200E1">
      <w:pPr>
        <w:pStyle w:val="ZTTBodycopy"/>
        <w:numPr>
          <w:ilvl w:val="0"/>
          <w:numId w:val="24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DYK: infant-toddler teachers are only required to have a high school diploma and 1 course in #</w:t>
      </w:r>
      <w:proofErr w:type="spellStart"/>
      <w:r>
        <w:rPr>
          <w:rFonts w:cstheme="minorHAnsi"/>
          <w:bCs/>
          <w:color w:val="293D64"/>
          <w:sz w:val="21"/>
          <w:szCs w:val="21"/>
        </w:rPr>
        <w:t>earlyed</w:t>
      </w:r>
      <w:proofErr w:type="spellEnd"/>
      <w:r>
        <w:rPr>
          <w:rFonts w:cstheme="minorHAnsi"/>
          <w:bCs/>
          <w:color w:val="293D64"/>
          <w:sz w:val="21"/>
          <w:szCs w:val="21"/>
        </w:rPr>
        <w:t>. The national recommendation is a Bachelor’s degree. Teachers need educational knowledge and skills to support babies’ development and learning. #ThinkBabiesNC</w:t>
      </w:r>
    </w:p>
    <w:p w14:paraId="44973E23" w14:textId="77777777" w:rsidR="00F200E1" w:rsidRDefault="00F200E1" w:rsidP="00F200E1">
      <w:pPr>
        <w:pStyle w:val="ZTTBodycopy"/>
        <w:numPr>
          <w:ilvl w:val="0"/>
          <w:numId w:val="24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Infant-toddler teachers earn the least of all #</w:t>
      </w:r>
      <w:proofErr w:type="spellStart"/>
      <w:r>
        <w:rPr>
          <w:rFonts w:cstheme="minorHAnsi"/>
          <w:bCs/>
          <w:color w:val="293D64"/>
          <w:sz w:val="21"/>
          <w:szCs w:val="21"/>
        </w:rPr>
        <w:t>ece</w:t>
      </w:r>
      <w:proofErr w:type="spellEnd"/>
      <w:r>
        <w:rPr>
          <w:rFonts w:cstheme="minorHAnsi"/>
          <w:bCs/>
          <w:color w:val="293D64"/>
          <w:sz w:val="21"/>
          <w:szCs w:val="21"/>
        </w:rPr>
        <w:t xml:space="preserve"> teachers. Infant-toddler teachers are paid $4/hour less than teachers working with 3-yr-olds, even with a degree. #ThinkBabiesNC</w:t>
      </w:r>
    </w:p>
    <w:p w14:paraId="79378EBE" w14:textId="77777777" w:rsidR="00F200E1" w:rsidRDefault="00F200E1" w:rsidP="00F200E1">
      <w:pPr>
        <w:pStyle w:val="ZTTBodycopy"/>
        <w:numPr>
          <w:ilvl w:val="0"/>
          <w:numId w:val="24"/>
        </w:numPr>
        <w:rPr>
          <w:rFonts w:cstheme="minorHAnsi"/>
          <w:bCs/>
          <w:color w:val="293D64"/>
          <w:sz w:val="21"/>
          <w:szCs w:val="21"/>
        </w:rPr>
      </w:pPr>
      <w:r w:rsidRPr="00122BE8">
        <w:rPr>
          <w:rFonts w:cstheme="minorHAnsi"/>
          <w:bCs/>
          <w:color w:val="293D64"/>
          <w:sz w:val="21"/>
          <w:szCs w:val="21"/>
        </w:rPr>
        <w:lastRenderedPageBreak/>
        <w:t>Early childhood education is the lowest paid field of almost all other occupations</w:t>
      </w:r>
      <w:r>
        <w:rPr>
          <w:rFonts w:cstheme="minorHAnsi"/>
          <w:bCs/>
          <w:color w:val="293D64"/>
          <w:sz w:val="21"/>
          <w:szCs w:val="21"/>
        </w:rPr>
        <w:t>. Enrollment in community college #</w:t>
      </w:r>
      <w:proofErr w:type="spellStart"/>
      <w:r>
        <w:rPr>
          <w:rFonts w:cstheme="minorHAnsi"/>
          <w:bCs/>
          <w:color w:val="293D64"/>
          <w:sz w:val="21"/>
          <w:szCs w:val="21"/>
        </w:rPr>
        <w:t>ece</w:t>
      </w:r>
      <w:proofErr w:type="spellEnd"/>
      <w:r>
        <w:rPr>
          <w:rFonts w:cstheme="minorHAnsi"/>
          <w:bCs/>
          <w:color w:val="293D64"/>
          <w:sz w:val="21"/>
          <w:szCs w:val="21"/>
        </w:rPr>
        <w:t xml:space="preserve"> programs has dropped by 43% and 1 in 5 infant-toddler teachers predict </w:t>
      </w:r>
      <w:r w:rsidRPr="00122BE8">
        <w:rPr>
          <w:rFonts w:cstheme="minorHAnsi"/>
          <w:bCs/>
          <w:color w:val="293D64"/>
          <w:sz w:val="21"/>
          <w:szCs w:val="21"/>
        </w:rPr>
        <w:t xml:space="preserve">they will leave the field in </w:t>
      </w:r>
      <w:r>
        <w:rPr>
          <w:rFonts w:cstheme="minorHAnsi"/>
          <w:bCs/>
          <w:color w:val="293D64"/>
          <w:sz w:val="21"/>
          <w:szCs w:val="21"/>
        </w:rPr>
        <w:t xml:space="preserve">3 </w:t>
      </w:r>
      <w:r w:rsidRPr="00122BE8">
        <w:rPr>
          <w:rFonts w:cstheme="minorHAnsi"/>
          <w:bCs/>
          <w:color w:val="293D64"/>
          <w:sz w:val="21"/>
          <w:szCs w:val="21"/>
        </w:rPr>
        <w:t>years</w:t>
      </w:r>
      <w:r>
        <w:rPr>
          <w:rFonts w:cstheme="minorHAnsi"/>
          <w:bCs/>
          <w:color w:val="293D64"/>
          <w:sz w:val="21"/>
          <w:szCs w:val="21"/>
        </w:rPr>
        <w:t>. #ThinkBabiesNC</w:t>
      </w:r>
    </w:p>
    <w:p w14:paraId="26B5C244" w14:textId="56724EB7" w:rsidR="00222A16" w:rsidRPr="009B3941" w:rsidRDefault="00F200E1" w:rsidP="00222A16">
      <w:pPr>
        <w:pStyle w:val="ZTTBodycopy"/>
        <w:numPr>
          <w:ilvl w:val="0"/>
          <w:numId w:val="24"/>
        </w:numPr>
        <w:rPr>
          <w:rFonts w:cstheme="minorHAnsi"/>
          <w:bCs/>
          <w:color w:val="293D64"/>
          <w:sz w:val="21"/>
          <w:szCs w:val="21"/>
        </w:rPr>
      </w:pPr>
      <w:r w:rsidRPr="00A223A3">
        <w:rPr>
          <w:rFonts w:cstheme="minorHAnsi"/>
          <w:bCs/>
          <w:color w:val="293D64"/>
          <w:sz w:val="21"/>
          <w:szCs w:val="21"/>
        </w:rPr>
        <w:t xml:space="preserve">Voters recognize that investing in early childhood educators is an investment in children. Build a stronger North Carolina: </w:t>
      </w:r>
      <w:hyperlink r:id="rId16" w:history="1">
        <w:r w:rsidRPr="00A223A3">
          <w:rPr>
            <w:rStyle w:val="Hyperlink"/>
            <w:rFonts w:cstheme="minorHAnsi"/>
            <w:bCs/>
            <w:sz w:val="21"/>
            <w:szCs w:val="21"/>
          </w:rPr>
          <w:t>buildthefoundation.org/2018-voter-poll-tookit</w:t>
        </w:r>
      </w:hyperlink>
      <w:r w:rsidRPr="00A223A3">
        <w:rPr>
          <w:rFonts w:cstheme="minorHAnsi"/>
          <w:bCs/>
          <w:color w:val="293D64"/>
          <w:sz w:val="21"/>
          <w:szCs w:val="21"/>
        </w:rPr>
        <w:t xml:space="preserve"> #ThinkBabiesNC</w:t>
      </w:r>
      <w:r w:rsidR="009B3941">
        <w:rPr>
          <w:rFonts w:cstheme="minorHAnsi"/>
          <w:bCs/>
          <w:color w:val="293D64"/>
          <w:sz w:val="21"/>
          <w:szCs w:val="21"/>
        </w:rPr>
        <w:br/>
      </w:r>
    </w:p>
    <w:p w14:paraId="25EA7C01" w14:textId="05AB866E" w:rsidR="00222A16" w:rsidRDefault="00222A16" w:rsidP="00222A16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2FA3E8EA" wp14:editId="3C645836">
            <wp:extent cx="3570410" cy="178520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nancy accommodations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0410" cy="17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293D64"/>
          <w:sz w:val="21"/>
          <w:szCs w:val="21"/>
        </w:rPr>
        <w:t xml:space="preserve">  </w:t>
      </w: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15E3B334" wp14:editId="365212E4">
            <wp:extent cx="3564330" cy="178216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cy accommodations 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4330" cy="17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D605" w14:textId="15D80836" w:rsidR="00222A16" w:rsidRDefault="00222A16" w:rsidP="00222A16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1BBFA9E1" wp14:editId="64F70BDA">
            <wp:extent cx="1906437" cy="190923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nancy accommodations 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1351" cy="19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D4A6" w14:textId="77777777" w:rsidR="00222A16" w:rsidRDefault="00222A16" w:rsidP="00F200E1">
      <w:pPr>
        <w:pStyle w:val="ZTTBodycopy"/>
        <w:ind w:left="720"/>
        <w:rPr>
          <w:rFonts w:cstheme="minorHAnsi"/>
          <w:bCs/>
          <w:color w:val="293D64"/>
          <w:sz w:val="21"/>
          <w:szCs w:val="21"/>
        </w:rPr>
      </w:pPr>
    </w:p>
    <w:p w14:paraId="05BCE5C5" w14:textId="66531538" w:rsidR="00F200E1" w:rsidRPr="00C4354F" w:rsidRDefault="00F200E1" w:rsidP="00F200E1">
      <w:pPr>
        <w:pStyle w:val="ZTTBodycopy"/>
        <w:rPr>
          <w:rFonts w:cstheme="minorHAnsi"/>
          <w:b/>
          <w:color w:val="DE7E33"/>
          <w:sz w:val="24"/>
          <w:szCs w:val="21"/>
        </w:rPr>
      </w:pPr>
      <w:r>
        <w:rPr>
          <w:rFonts w:cstheme="minorHAnsi"/>
          <w:b/>
          <w:color w:val="DE7E33"/>
          <w:sz w:val="24"/>
          <w:szCs w:val="21"/>
        </w:rPr>
        <w:t>Child Care Quality</w:t>
      </w:r>
      <w:r w:rsidRPr="00C4354F">
        <w:rPr>
          <w:rFonts w:cstheme="minorHAnsi"/>
          <w:b/>
          <w:color w:val="DE7E33"/>
          <w:sz w:val="24"/>
          <w:szCs w:val="21"/>
        </w:rPr>
        <w:t xml:space="preserve"> </w:t>
      </w:r>
    </w:p>
    <w:p w14:paraId="3AC761CD" w14:textId="77777777" w:rsidR="00F200E1" w:rsidRPr="00673B20" w:rsidRDefault="00F200E1" w:rsidP="00F200E1">
      <w:pPr>
        <w:pStyle w:val="ZTTBodycopy"/>
        <w:numPr>
          <w:ilvl w:val="0"/>
          <w:numId w:val="26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High-q</w:t>
      </w:r>
      <w:r w:rsidRPr="00673B20">
        <w:rPr>
          <w:rFonts w:cstheme="minorHAnsi"/>
          <w:bCs/>
          <w:color w:val="293D64"/>
          <w:sz w:val="21"/>
          <w:szCs w:val="21"/>
        </w:rPr>
        <w:t>uality child care feeds a baby’s growing brain, building the foundation for the development and learning necessary for them to thrive as adults.</w:t>
      </w:r>
      <w:r>
        <w:rPr>
          <w:rFonts w:cstheme="minorHAnsi"/>
          <w:bCs/>
          <w:color w:val="293D64"/>
          <w:sz w:val="21"/>
          <w:szCs w:val="21"/>
        </w:rPr>
        <w:t xml:space="preserve"> #ThinkBabiesNC</w:t>
      </w:r>
    </w:p>
    <w:p w14:paraId="0DFFC7E6" w14:textId="77777777" w:rsidR="00F200E1" w:rsidRDefault="00F200E1" w:rsidP="00F200E1">
      <w:pPr>
        <w:pStyle w:val="ZTTBodycopy"/>
        <w:numPr>
          <w:ilvl w:val="0"/>
          <w:numId w:val="26"/>
        </w:numPr>
        <w:rPr>
          <w:rFonts w:cstheme="minorHAnsi"/>
          <w:bCs/>
          <w:color w:val="293D64"/>
          <w:sz w:val="21"/>
          <w:szCs w:val="21"/>
        </w:rPr>
      </w:pPr>
      <w:r w:rsidRPr="00E661CC">
        <w:rPr>
          <w:rFonts w:cstheme="minorHAnsi"/>
          <w:bCs/>
          <w:color w:val="293D64"/>
          <w:sz w:val="21"/>
          <w:szCs w:val="21"/>
        </w:rPr>
        <w:t xml:space="preserve">The quality of #childcare </w:t>
      </w:r>
      <w:r>
        <w:rPr>
          <w:rFonts w:cstheme="minorHAnsi"/>
          <w:bCs/>
          <w:color w:val="293D64"/>
          <w:sz w:val="21"/>
          <w:szCs w:val="21"/>
        </w:rPr>
        <w:t>depends upon</w:t>
      </w:r>
      <w:r w:rsidRPr="00E661CC">
        <w:rPr>
          <w:rFonts w:cstheme="minorHAnsi"/>
          <w:bCs/>
          <w:color w:val="293D64"/>
          <w:sz w:val="21"/>
          <w:szCs w:val="21"/>
        </w:rPr>
        <w:t xml:space="preserve"> the relationship between the provider and the baby, who looks to that caregiver to answer their needs and provide stimulating interactions and learning experiences.</w:t>
      </w:r>
      <w:r>
        <w:rPr>
          <w:rFonts w:cstheme="minorHAnsi"/>
          <w:bCs/>
          <w:color w:val="293D64"/>
          <w:sz w:val="21"/>
          <w:szCs w:val="21"/>
        </w:rPr>
        <w:t xml:space="preserve"> #ThinkBabiesNC</w:t>
      </w:r>
    </w:p>
    <w:p w14:paraId="28A46E8A" w14:textId="77777777" w:rsidR="00F200E1" w:rsidRDefault="00F200E1" w:rsidP="00F200E1">
      <w:pPr>
        <w:pStyle w:val="ZTTBodycopy"/>
        <w:numPr>
          <w:ilvl w:val="0"/>
          <w:numId w:val="26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High-quality child care has a proven positive impact on young children’s learning, cognitive and language development, social-emotional health, and future school achievement. #ThinkBabiesNC</w:t>
      </w:r>
    </w:p>
    <w:p w14:paraId="47316F83" w14:textId="77777777" w:rsidR="00F200E1" w:rsidRDefault="00F200E1" w:rsidP="00F200E1">
      <w:pPr>
        <w:pStyle w:val="ZTTBodycopy"/>
        <w:numPr>
          <w:ilvl w:val="0"/>
          <w:numId w:val="26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 xml:space="preserve">High-quality child care requires a </w:t>
      </w:r>
      <w:proofErr w:type="spellStart"/>
      <w:r>
        <w:rPr>
          <w:rFonts w:cstheme="minorHAnsi"/>
          <w:bCs/>
          <w:color w:val="293D64"/>
          <w:sz w:val="21"/>
          <w:szCs w:val="21"/>
        </w:rPr>
        <w:t>well educated</w:t>
      </w:r>
      <w:proofErr w:type="spellEnd"/>
      <w:r>
        <w:rPr>
          <w:rFonts w:cstheme="minorHAnsi"/>
          <w:bCs/>
          <w:color w:val="293D64"/>
          <w:sz w:val="21"/>
          <w:szCs w:val="21"/>
        </w:rPr>
        <w:t xml:space="preserve"> and well compensated workforce with specialized skills and knowledge to support the infants and toddlers in their care. #ThinkBabiesNC</w:t>
      </w:r>
    </w:p>
    <w:p w14:paraId="4E8FC417" w14:textId="77777777" w:rsidR="00F200E1" w:rsidRDefault="00F200E1" w:rsidP="00F200E1">
      <w:pPr>
        <w:pStyle w:val="ZTTBodycopy"/>
        <w:numPr>
          <w:ilvl w:val="0"/>
          <w:numId w:val="26"/>
        </w:numPr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Cs/>
          <w:color w:val="293D64"/>
          <w:sz w:val="21"/>
          <w:szCs w:val="21"/>
        </w:rPr>
        <w:t>High-q</w:t>
      </w:r>
      <w:r w:rsidRPr="005B0CEB">
        <w:rPr>
          <w:rFonts w:cstheme="minorHAnsi"/>
          <w:bCs/>
          <w:color w:val="293D64"/>
          <w:sz w:val="21"/>
          <w:szCs w:val="21"/>
        </w:rPr>
        <w:t>uality care is tough to access, especially for those who need it most. </w:t>
      </w:r>
      <w:r>
        <w:rPr>
          <w:rFonts w:cstheme="minorHAnsi"/>
          <w:bCs/>
          <w:color w:val="293D64"/>
          <w:sz w:val="21"/>
          <w:szCs w:val="21"/>
        </w:rPr>
        <w:t>Child care isn’t affordable for many families, and across the state, there is a shortage of high-quality programs serving infants and toddlers. #ThinkBabiesNC</w:t>
      </w:r>
    </w:p>
    <w:p w14:paraId="7C62757A" w14:textId="77777777" w:rsidR="00F200E1" w:rsidRDefault="00F200E1" w:rsidP="00F200E1">
      <w:pPr>
        <w:pStyle w:val="ZTTBodycopy"/>
        <w:rPr>
          <w:rFonts w:cstheme="minorHAnsi"/>
          <w:bCs/>
          <w:color w:val="293D64"/>
          <w:sz w:val="21"/>
          <w:szCs w:val="21"/>
        </w:rPr>
      </w:pPr>
    </w:p>
    <w:p w14:paraId="6841C254" w14:textId="2BD3463E" w:rsidR="00F200E1" w:rsidRDefault="00F200E1" w:rsidP="00F200E1">
      <w:pPr>
        <w:pStyle w:val="ZTTBodycopy"/>
        <w:rPr>
          <w:rFonts w:cstheme="minorHAnsi"/>
          <w:bCs/>
          <w:color w:val="293D64"/>
          <w:sz w:val="21"/>
          <w:szCs w:val="21"/>
        </w:rPr>
      </w:pPr>
    </w:p>
    <w:p w14:paraId="55845432" w14:textId="77777777" w:rsidR="009B3941" w:rsidRDefault="009B3941" w:rsidP="009B3941">
      <w:pPr>
        <w:pStyle w:val="ZTTBodycopy"/>
        <w:rPr>
          <w:rFonts w:cstheme="minorHAnsi"/>
          <w:color w:val="293D64"/>
          <w:sz w:val="21"/>
          <w:szCs w:val="21"/>
        </w:rPr>
      </w:pPr>
    </w:p>
    <w:p w14:paraId="509ED555" w14:textId="77777777" w:rsidR="009B3941" w:rsidRDefault="009B3941" w:rsidP="009B3941">
      <w:pPr>
        <w:pStyle w:val="ZTTBodycopy"/>
        <w:ind w:right="-360" w:hanging="180"/>
        <w:rPr>
          <w:rFonts w:cstheme="minorHAnsi"/>
          <w:color w:val="293D64"/>
          <w:sz w:val="21"/>
          <w:szCs w:val="21"/>
        </w:rPr>
      </w:pPr>
      <w:r>
        <w:rPr>
          <w:rFonts w:cstheme="minorHAnsi"/>
          <w:noProof/>
          <w:color w:val="293D64"/>
          <w:sz w:val="21"/>
          <w:szCs w:val="21"/>
        </w:rPr>
        <w:lastRenderedPageBreak/>
        <w:drawing>
          <wp:inline distT="0" distB="0" distL="0" distR="0" wp14:anchorId="786B0F8B" wp14:editId="545C399F">
            <wp:extent cx="3570410" cy="178520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egnancy accommodations 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0410" cy="17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293D64"/>
          <w:sz w:val="21"/>
          <w:szCs w:val="21"/>
        </w:rPr>
        <w:t xml:space="preserve">  </w:t>
      </w:r>
      <w:r>
        <w:rPr>
          <w:rFonts w:cstheme="minorHAnsi"/>
          <w:noProof/>
          <w:color w:val="293D64"/>
          <w:sz w:val="21"/>
          <w:szCs w:val="21"/>
        </w:rPr>
        <w:drawing>
          <wp:inline distT="0" distB="0" distL="0" distR="0" wp14:anchorId="40736D93" wp14:editId="45881E40">
            <wp:extent cx="3564330" cy="178216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cy accommodations 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4330" cy="17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7AC2" w14:textId="77777777" w:rsidR="009B3941" w:rsidRDefault="009B3941" w:rsidP="00F200E1">
      <w:pPr>
        <w:pStyle w:val="ZTTBodycopy"/>
        <w:rPr>
          <w:rFonts w:cstheme="minorHAnsi"/>
          <w:bCs/>
          <w:color w:val="293D64"/>
          <w:sz w:val="21"/>
          <w:szCs w:val="21"/>
        </w:rPr>
      </w:pPr>
    </w:p>
    <w:p w14:paraId="5B02EC56" w14:textId="768635E8" w:rsidR="00C90175" w:rsidRPr="00756B7C" w:rsidRDefault="00C90175" w:rsidP="00C90175">
      <w:pPr>
        <w:pStyle w:val="ZTTBodycopy"/>
        <w:ind w:left="360"/>
        <w:rPr>
          <w:rFonts w:cstheme="minorHAnsi"/>
          <w:bCs/>
          <w:color w:val="293D64"/>
          <w:sz w:val="21"/>
          <w:szCs w:val="21"/>
        </w:rPr>
      </w:pPr>
      <w:r>
        <w:rPr>
          <w:rFonts w:cstheme="minorHAnsi"/>
          <w:b/>
          <w:bCs/>
          <w:color w:val="293D64"/>
          <w:sz w:val="21"/>
          <w:szCs w:val="21"/>
        </w:rPr>
        <w:t xml:space="preserve">More information and social media tools </w:t>
      </w:r>
      <w:r w:rsidRPr="00D4634D">
        <w:rPr>
          <w:rFonts w:cstheme="minorHAnsi"/>
          <w:b/>
          <w:bCs/>
          <w:color w:val="293D64"/>
          <w:sz w:val="21"/>
          <w:szCs w:val="21"/>
        </w:rPr>
        <w:t>available at</w:t>
      </w:r>
      <w:r>
        <w:rPr>
          <w:rFonts w:cstheme="minorHAnsi"/>
          <w:bCs/>
          <w:color w:val="293D64"/>
          <w:sz w:val="21"/>
          <w:szCs w:val="21"/>
        </w:rPr>
        <w:t xml:space="preserve"> </w:t>
      </w:r>
      <w:r w:rsidRPr="00D4634D">
        <w:rPr>
          <w:rFonts w:cstheme="minorHAnsi"/>
          <w:b/>
          <w:bCs/>
          <w:i/>
          <w:color w:val="293D64"/>
          <w:sz w:val="21"/>
          <w:szCs w:val="21"/>
        </w:rPr>
        <w:t>www.ncearlyeducationcoalition.org</w:t>
      </w:r>
      <w:r>
        <w:rPr>
          <w:rFonts w:cstheme="minorHAnsi"/>
          <w:bCs/>
          <w:color w:val="293D64"/>
          <w:sz w:val="21"/>
          <w:szCs w:val="21"/>
        </w:rPr>
        <w:t>.</w:t>
      </w:r>
    </w:p>
    <w:p w14:paraId="1D49934C" w14:textId="15D7D016" w:rsidR="00D4634D" w:rsidRPr="00F200E1" w:rsidRDefault="00D4634D" w:rsidP="00F200E1"/>
    <w:sectPr w:rsidR="00D4634D" w:rsidRPr="00F200E1" w:rsidSect="0087057A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882" w:right="720" w:bottom="918" w:left="720" w:header="0" w:footer="2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B112F" w14:textId="77777777" w:rsidR="00126826" w:rsidRDefault="00126826" w:rsidP="00355AA7">
      <w:r>
        <w:separator/>
      </w:r>
    </w:p>
  </w:endnote>
  <w:endnote w:type="continuationSeparator" w:id="0">
    <w:p w14:paraId="1E969B94" w14:textId="77777777" w:rsidR="00126826" w:rsidRDefault="00126826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45239516" w:rsidR="00BF1C26" w:rsidRDefault="00F31F2F" w:rsidP="00366B77">
    <w:pPr>
      <w:pStyle w:val="Footer"/>
      <w:ind w:right="-1440"/>
    </w:pPr>
    <w:r>
      <w:rPr>
        <w:rFonts w:asciiTheme="majorHAnsi" w:hAnsiTheme="majorHAnsi" w:cstheme="majorHAnsi"/>
        <w:b/>
        <w:bCs/>
        <w:noProof/>
        <w:color w:val="DE7E33"/>
        <w:sz w:val="28"/>
      </w:rPr>
      <w:drawing>
        <wp:anchor distT="0" distB="0" distL="114300" distR="114300" simplePos="0" relativeHeight="251680256" behindDoc="0" locked="0" layoutInCell="1" allowOverlap="1" wp14:anchorId="011B4D34" wp14:editId="0A99567F">
          <wp:simplePos x="0" y="0"/>
          <wp:positionH relativeFrom="column">
            <wp:posOffset>18415</wp:posOffset>
          </wp:positionH>
          <wp:positionV relativeFrom="paragraph">
            <wp:posOffset>-94484</wp:posOffset>
          </wp:positionV>
          <wp:extent cx="2272030" cy="366395"/>
          <wp:effectExtent l="0" t="0" r="1270" b="1905"/>
          <wp:wrapThrough wrapText="bothSides">
            <wp:wrapPolygon edited="0">
              <wp:start x="241" y="0"/>
              <wp:lineTo x="121" y="2995"/>
              <wp:lineTo x="0" y="17220"/>
              <wp:lineTo x="121" y="20215"/>
              <wp:lineTo x="241" y="20964"/>
              <wp:lineTo x="2656" y="20964"/>
              <wp:lineTo x="21491" y="20215"/>
              <wp:lineTo x="21491" y="12728"/>
              <wp:lineTo x="20284" y="12728"/>
              <wp:lineTo x="20405" y="6738"/>
              <wp:lineTo x="13040" y="2246"/>
              <wp:lineTo x="2535" y="0"/>
              <wp:lineTo x="241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CEEC-LOGO-WHITE-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72030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6384" w:rsidRPr="000248F2">
      <w:rPr>
        <w:rFonts w:asciiTheme="majorHAnsi" w:hAnsiTheme="majorHAnsi" w:cstheme="majorHAnsi"/>
        <w:b/>
        <w:bCs/>
        <w:noProof/>
        <w:color w:val="DE7E33"/>
        <w:sz w:val="28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59A388A" wp14:editId="6FFE5EF7">
              <wp:simplePos x="0" y="0"/>
              <wp:positionH relativeFrom="column">
                <wp:posOffset>-1414969</wp:posOffset>
              </wp:positionH>
              <wp:positionV relativeFrom="paragraph">
                <wp:posOffset>-216231</wp:posOffset>
              </wp:positionV>
              <wp:extent cx="9302750" cy="708917"/>
              <wp:effectExtent l="0" t="0" r="6350" b="254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2750" cy="708917"/>
                      </a:xfrm>
                      <a:prstGeom prst="rect">
                        <a:avLst/>
                      </a:prstGeom>
                      <a:solidFill>
                        <a:srgbClr val="6DAF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714D58" id="Rectangle 6" o:spid="_x0000_s1026" style="position:absolute;margin-left:-111.4pt;margin-top:-17.05pt;width:732.5pt;height:55.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" fillcolor="#6dafb0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EF3AF" w14:textId="48EE4D28" w:rsidR="00E30880" w:rsidRDefault="00E30880">
    <w:pPr>
      <w:pStyle w:val="Footer"/>
    </w:pPr>
    <w:r w:rsidRPr="000248F2">
      <w:rPr>
        <w:rFonts w:asciiTheme="majorHAnsi" w:hAnsiTheme="majorHAnsi" w:cstheme="majorHAnsi"/>
        <w:b/>
        <w:bCs/>
        <w:noProof/>
        <w:color w:val="DE7E33"/>
        <w:sz w:val="28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241B613" wp14:editId="1667902C">
              <wp:simplePos x="0" y="0"/>
              <wp:positionH relativeFrom="column">
                <wp:posOffset>-1371600</wp:posOffset>
              </wp:positionH>
              <wp:positionV relativeFrom="paragraph">
                <wp:posOffset>4702</wp:posOffset>
              </wp:positionV>
              <wp:extent cx="9302750" cy="1208686"/>
              <wp:effectExtent l="0" t="0" r="635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2750" cy="1208686"/>
                      </a:xfrm>
                      <a:prstGeom prst="rect">
                        <a:avLst/>
                      </a:prstGeom>
                      <a:solidFill>
                        <a:srgbClr val="6DAF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09F94E" id="Rectangle 13" o:spid="_x0000_s1026" style="position:absolute;margin-left:-108pt;margin-top:.35pt;width:732.5pt;height:95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" fillcolor="#6dafb0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78FFB" w14:textId="77777777" w:rsidR="00126826" w:rsidRDefault="00126826" w:rsidP="00355AA7">
      <w:r>
        <w:separator/>
      </w:r>
    </w:p>
  </w:footnote>
  <w:footnote w:type="continuationSeparator" w:id="0">
    <w:p w14:paraId="5C632D6F" w14:textId="77777777" w:rsidR="00126826" w:rsidRDefault="00126826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25873A" w14:textId="3D697556" w:rsidR="00AC4CE2" w:rsidRDefault="00AC4CE2">
    <w:pPr>
      <w:pStyle w:val="Header"/>
    </w:pPr>
    <w:r w:rsidRPr="000248F2">
      <w:rPr>
        <w:rFonts w:asciiTheme="majorHAnsi" w:hAnsiTheme="majorHAnsi" w:cstheme="majorHAnsi"/>
        <w:b/>
        <w:bCs/>
        <w:noProof/>
        <w:color w:val="DE7E33"/>
        <w:sz w:val="28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1A67E7D3" wp14:editId="11C74A4C">
              <wp:simplePos x="0" y="0"/>
              <wp:positionH relativeFrom="column">
                <wp:posOffset>-611312</wp:posOffset>
              </wp:positionH>
              <wp:positionV relativeFrom="paragraph">
                <wp:posOffset>-308225</wp:posOffset>
              </wp:positionV>
              <wp:extent cx="9302750" cy="708917"/>
              <wp:effectExtent l="0" t="0" r="6350" b="254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2750" cy="708917"/>
                      </a:xfrm>
                      <a:prstGeom prst="rect">
                        <a:avLst/>
                      </a:prstGeom>
                      <a:solidFill>
                        <a:srgbClr val="6DAF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07BBCB" id="Rectangle 2" o:spid="_x0000_s1026" style="position:absolute;margin-left:-48.15pt;margin-top:-24.25pt;width:732.5pt;height:55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" fillcolor="#6dafb0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54EB3941" w:rsidR="00BF1C26" w:rsidRDefault="005A46FE">
    <w:pPr>
      <w:pStyle w:val="Header"/>
    </w:pPr>
    <w:r w:rsidRPr="00273A13">
      <w:rPr>
        <w:noProof/>
        <w:color w:val="6CAFB0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43F0A049" wp14:editId="35345534">
              <wp:simplePos x="0" y="0"/>
              <wp:positionH relativeFrom="column">
                <wp:posOffset>-2105025</wp:posOffset>
              </wp:positionH>
              <wp:positionV relativeFrom="paragraph">
                <wp:posOffset>-190499</wp:posOffset>
              </wp:positionV>
              <wp:extent cx="10972800" cy="14097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72800" cy="1409700"/>
                      </a:xfrm>
                      <a:prstGeom prst="rect">
                        <a:avLst/>
                      </a:prstGeom>
                      <a:solidFill>
                        <a:srgbClr val="6CAF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35DFB4" id="Rectangle 3" o:spid="_x0000_s1026" style="position:absolute;margin-left:-165.75pt;margin-top:-15pt;width:12in;height:111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" fillcolor="#6cafb0" stroked="f" strokeweight="1pt"/>
          </w:pict>
        </mc:Fallback>
      </mc:AlternateContent>
    </w:r>
  </w:p>
  <w:p w14:paraId="482CC4F3" w14:textId="0253CCE9" w:rsidR="00BF1C26" w:rsidRDefault="00273A13" w:rsidP="00607703">
    <w:pPr>
      <w:pStyle w:val="Header"/>
      <w:tabs>
        <w:tab w:val="clear" w:pos="4680"/>
        <w:tab w:val="clear" w:pos="9360"/>
        <w:tab w:val="left" w:pos="6420"/>
      </w:tabs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04E2420C">
              <wp:simplePos x="0" y="0"/>
              <wp:positionH relativeFrom="column">
                <wp:posOffset>11336</wp:posOffset>
              </wp:positionH>
              <wp:positionV relativeFrom="paragraph">
                <wp:posOffset>123783</wp:posOffset>
              </wp:positionV>
              <wp:extent cx="5118735" cy="869058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8690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770C8B37" w:rsidR="00BF1C26" w:rsidRDefault="000248F2" w:rsidP="003C5399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color w:val="293D64"/>
                              <w:sz w:val="48"/>
                            </w:rPr>
                          </w:pPr>
                          <w:r w:rsidRPr="000248F2">
                            <w:rPr>
                              <w:rFonts w:asciiTheme="minorHAnsi" w:hAnsiTheme="minorHAnsi"/>
                              <w:b/>
                              <w:color w:val="293D64"/>
                              <w:sz w:val="48"/>
                            </w:rPr>
                            <w:t xml:space="preserve">Think Babies™ NC </w:t>
                          </w:r>
                          <w:r w:rsidR="002566BB">
                            <w:rPr>
                              <w:rFonts w:asciiTheme="minorHAnsi" w:hAnsiTheme="minorHAnsi"/>
                              <w:b/>
                              <w:color w:val="293D64"/>
                              <w:sz w:val="48"/>
                            </w:rPr>
                            <w:t>Social Media Toolkit</w:t>
                          </w:r>
                        </w:p>
                        <w:p w14:paraId="3745BA69" w14:textId="2D4E5579" w:rsidR="00273A13" w:rsidRPr="00273A13" w:rsidRDefault="00DE12F1" w:rsidP="003C5399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  <w:sz w:val="4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  <w:sz w:val="48"/>
                            </w:rPr>
                            <w:t>Early Care and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.9pt;margin-top:9.75pt;width:403.05pt;height:6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" filled="f" stroked="f">
              <v:textbox>
                <w:txbxContent>
                  <w:p w14:paraId="21B93A06" w14:textId="770C8B37" w:rsidR="00BF1C26" w:rsidRDefault="000248F2" w:rsidP="003C5399">
                    <w:pPr>
                      <w:pStyle w:val="TBSubtitle"/>
                      <w:rPr>
                        <w:rFonts w:asciiTheme="minorHAnsi" w:hAnsiTheme="minorHAnsi"/>
                        <w:b/>
                        <w:color w:val="293D64"/>
                        <w:sz w:val="48"/>
                      </w:rPr>
                    </w:pPr>
                    <w:r w:rsidRPr="000248F2">
                      <w:rPr>
                        <w:rFonts w:asciiTheme="minorHAnsi" w:hAnsiTheme="minorHAnsi"/>
                        <w:b/>
                        <w:color w:val="293D64"/>
                        <w:sz w:val="48"/>
                      </w:rPr>
                      <w:t xml:space="preserve">Think Babies™ NC </w:t>
                    </w:r>
                    <w:r w:rsidR="002566BB">
                      <w:rPr>
                        <w:rFonts w:asciiTheme="minorHAnsi" w:hAnsiTheme="minorHAnsi"/>
                        <w:b/>
                        <w:color w:val="293D64"/>
                        <w:sz w:val="48"/>
                      </w:rPr>
                      <w:t>Social Media Toolkit</w:t>
                    </w:r>
                  </w:p>
                  <w:p w14:paraId="3745BA69" w14:textId="2D4E5579" w:rsidR="00273A13" w:rsidRPr="00273A13" w:rsidRDefault="00DE12F1" w:rsidP="003C5399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  <w:sz w:val="48"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  <w:sz w:val="48"/>
                      </w:rPr>
                      <w:t>Early Care and Education</w:t>
                    </w:r>
                  </w:p>
                </w:txbxContent>
              </v:textbox>
            </v:shape>
          </w:pict>
        </mc:Fallback>
      </mc:AlternateContent>
    </w:r>
    <w:r w:rsidR="000B5783">
      <w:rPr>
        <w:noProof/>
      </w:rPr>
      <w:drawing>
        <wp:anchor distT="0" distB="0" distL="114300" distR="114300" simplePos="0" relativeHeight="251668480" behindDoc="0" locked="0" layoutInCell="1" allowOverlap="1" wp14:anchorId="1392664C" wp14:editId="6A65BA71">
          <wp:simplePos x="0" y="0"/>
          <wp:positionH relativeFrom="column">
            <wp:posOffset>5835650</wp:posOffset>
          </wp:positionH>
          <wp:positionV relativeFrom="paragraph">
            <wp:posOffset>52070</wp:posOffset>
          </wp:positionV>
          <wp:extent cx="1044654" cy="781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4654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703">
      <w:tab/>
    </w:r>
  </w:p>
  <w:p w14:paraId="788C7784" w14:textId="35CC8695" w:rsidR="00BF1C26" w:rsidRDefault="00BF1C26">
    <w:pPr>
      <w:pStyle w:val="Header"/>
    </w:pPr>
  </w:p>
  <w:p w14:paraId="72FBB373" w14:textId="5A23CD12" w:rsidR="00BF1C26" w:rsidRDefault="00BF1C26">
    <w:pPr>
      <w:pStyle w:val="Header"/>
    </w:pPr>
  </w:p>
  <w:p w14:paraId="3D20424E" w14:textId="3175B755" w:rsidR="00BF1C26" w:rsidRDefault="00BF1C26">
    <w:pPr>
      <w:pStyle w:val="Header"/>
    </w:pPr>
  </w:p>
  <w:p w14:paraId="6A1C491B" w14:textId="2E60F44A" w:rsidR="00BF1C26" w:rsidRDefault="000B578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44C00978" wp14:editId="58B6B532">
              <wp:simplePos x="0" y="0"/>
              <wp:positionH relativeFrom="column">
                <wp:posOffset>-2072640</wp:posOffset>
              </wp:positionH>
              <wp:positionV relativeFrom="paragraph">
                <wp:posOffset>334010</wp:posOffset>
              </wp:positionV>
              <wp:extent cx="10972800" cy="72887"/>
              <wp:effectExtent l="0" t="0" r="0" b="381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72800" cy="72887"/>
                      </a:xfrm>
                      <a:prstGeom prst="rect">
                        <a:avLst/>
                      </a:prstGeom>
                      <a:solidFill>
                        <a:srgbClr val="E4C13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4DEEB9" id="Rectangle 4" o:spid="_x0000_s1026" style="position:absolute;margin-left:-163.2pt;margin-top:26.3pt;width:12in;height:5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" fillcolor="#e4c13b" stroked="f" strokeweight="1pt"/>
          </w:pict>
        </mc:Fallback>
      </mc:AlternateContent>
    </w:r>
  </w:p>
  <w:p w14:paraId="5A2D883E" w14:textId="51B90A14" w:rsidR="00BF1C26" w:rsidRDefault="00BF1C26">
    <w:pPr>
      <w:pStyle w:val="Header"/>
    </w:pPr>
  </w:p>
  <w:p w14:paraId="326F08B4" w14:textId="43D1703F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E6A62"/>
    <w:multiLevelType w:val="hybridMultilevel"/>
    <w:tmpl w:val="0806350A"/>
    <w:lvl w:ilvl="0" w:tplc="F8FA1B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C053B6"/>
    <w:multiLevelType w:val="hybridMultilevel"/>
    <w:tmpl w:val="46D85CA4"/>
    <w:lvl w:ilvl="0" w:tplc="F8FA1B0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6B01C7"/>
    <w:multiLevelType w:val="hybridMultilevel"/>
    <w:tmpl w:val="AEE03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3565A"/>
    <w:multiLevelType w:val="hybridMultilevel"/>
    <w:tmpl w:val="EAA45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B6E29"/>
    <w:multiLevelType w:val="hybridMultilevel"/>
    <w:tmpl w:val="F4561EB4"/>
    <w:lvl w:ilvl="0" w:tplc="F8FA1B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452F8"/>
    <w:multiLevelType w:val="hybridMultilevel"/>
    <w:tmpl w:val="506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36B54"/>
    <w:multiLevelType w:val="hybridMultilevel"/>
    <w:tmpl w:val="1DB03436"/>
    <w:lvl w:ilvl="0" w:tplc="F8FA1B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521F5"/>
    <w:multiLevelType w:val="hybridMultilevel"/>
    <w:tmpl w:val="3FCCF4A8"/>
    <w:lvl w:ilvl="0" w:tplc="F8FA1B0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01BF6"/>
    <w:multiLevelType w:val="hybridMultilevel"/>
    <w:tmpl w:val="CD5E0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E53090"/>
    <w:multiLevelType w:val="hybridMultilevel"/>
    <w:tmpl w:val="61A46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80BF5"/>
    <w:multiLevelType w:val="hybridMultilevel"/>
    <w:tmpl w:val="D2EC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A08D5"/>
    <w:multiLevelType w:val="hybridMultilevel"/>
    <w:tmpl w:val="C234D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90369C"/>
    <w:multiLevelType w:val="hybridMultilevel"/>
    <w:tmpl w:val="7212750C"/>
    <w:lvl w:ilvl="0" w:tplc="F8FA1B0C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4E5F29"/>
    <w:multiLevelType w:val="hybridMultilevel"/>
    <w:tmpl w:val="27D454FC"/>
    <w:lvl w:ilvl="0" w:tplc="F8FA1B0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147AF"/>
    <w:multiLevelType w:val="multilevel"/>
    <w:tmpl w:val="D2EC28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873FB"/>
    <w:multiLevelType w:val="hybridMultilevel"/>
    <w:tmpl w:val="44BA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A07EE"/>
    <w:multiLevelType w:val="hybridMultilevel"/>
    <w:tmpl w:val="D9F64B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17557D3"/>
    <w:multiLevelType w:val="hybridMultilevel"/>
    <w:tmpl w:val="0388CD8E"/>
    <w:lvl w:ilvl="0" w:tplc="F8FA1B0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9174CB4"/>
    <w:multiLevelType w:val="hybridMultilevel"/>
    <w:tmpl w:val="BD202604"/>
    <w:lvl w:ilvl="0" w:tplc="EB3C0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8E4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AAB9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F80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DC5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826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C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4E6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708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8"/>
  </w:num>
  <w:num w:numId="5">
    <w:abstractNumId w:val="1"/>
  </w:num>
  <w:num w:numId="6">
    <w:abstractNumId w:val="26"/>
  </w:num>
  <w:num w:numId="7">
    <w:abstractNumId w:val="2"/>
  </w:num>
  <w:num w:numId="8">
    <w:abstractNumId w:val="13"/>
  </w:num>
  <w:num w:numId="9">
    <w:abstractNumId w:val="16"/>
  </w:num>
  <w:num w:numId="10">
    <w:abstractNumId w:val="21"/>
  </w:num>
  <w:num w:numId="11">
    <w:abstractNumId w:val="14"/>
  </w:num>
  <w:num w:numId="12">
    <w:abstractNumId w:val="6"/>
  </w:num>
  <w:num w:numId="13">
    <w:abstractNumId w:val="17"/>
  </w:num>
  <w:num w:numId="14">
    <w:abstractNumId w:val="9"/>
  </w:num>
  <w:num w:numId="15">
    <w:abstractNumId w:val="5"/>
  </w:num>
  <w:num w:numId="16">
    <w:abstractNumId w:val="15"/>
  </w:num>
  <w:num w:numId="17">
    <w:abstractNumId w:val="22"/>
  </w:num>
  <w:num w:numId="18">
    <w:abstractNumId w:val="23"/>
  </w:num>
  <w:num w:numId="19">
    <w:abstractNumId w:val="11"/>
  </w:num>
  <w:num w:numId="20">
    <w:abstractNumId w:val="4"/>
  </w:num>
  <w:num w:numId="21">
    <w:abstractNumId w:val="12"/>
  </w:num>
  <w:num w:numId="22">
    <w:abstractNumId w:val="24"/>
  </w:num>
  <w:num w:numId="23">
    <w:abstractNumId w:val="25"/>
  </w:num>
  <w:num w:numId="24">
    <w:abstractNumId w:val="7"/>
  </w:num>
  <w:num w:numId="25">
    <w:abstractNumId w:val="19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63E8"/>
    <w:rsid w:val="00012C71"/>
    <w:rsid w:val="00016204"/>
    <w:rsid w:val="000248F2"/>
    <w:rsid w:val="00031961"/>
    <w:rsid w:val="00045738"/>
    <w:rsid w:val="00056FF5"/>
    <w:rsid w:val="0008179E"/>
    <w:rsid w:val="000A5382"/>
    <w:rsid w:val="000B03E4"/>
    <w:rsid w:val="000B5783"/>
    <w:rsid w:val="000C4B8D"/>
    <w:rsid w:val="000C6509"/>
    <w:rsid w:val="00101A78"/>
    <w:rsid w:val="001116AD"/>
    <w:rsid w:val="00122BE8"/>
    <w:rsid w:val="00126826"/>
    <w:rsid w:val="00134390"/>
    <w:rsid w:val="00146647"/>
    <w:rsid w:val="0014730D"/>
    <w:rsid w:val="001477E9"/>
    <w:rsid w:val="001520E3"/>
    <w:rsid w:val="00191E84"/>
    <w:rsid w:val="001A3ACA"/>
    <w:rsid w:val="001A7C81"/>
    <w:rsid w:val="001B07CD"/>
    <w:rsid w:val="001B2272"/>
    <w:rsid w:val="001B7EDB"/>
    <w:rsid w:val="001C02CD"/>
    <w:rsid w:val="001D7FB1"/>
    <w:rsid w:val="00200FD5"/>
    <w:rsid w:val="00210E76"/>
    <w:rsid w:val="002139B6"/>
    <w:rsid w:val="00213D50"/>
    <w:rsid w:val="00222A16"/>
    <w:rsid w:val="00222A2D"/>
    <w:rsid w:val="002257F3"/>
    <w:rsid w:val="0023319D"/>
    <w:rsid w:val="00242C77"/>
    <w:rsid w:val="00247910"/>
    <w:rsid w:val="00252909"/>
    <w:rsid w:val="002566BB"/>
    <w:rsid w:val="002644EE"/>
    <w:rsid w:val="00273A13"/>
    <w:rsid w:val="0027651E"/>
    <w:rsid w:val="00281A30"/>
    <w:rsid w:val="002845F2"/>
    <w:rsid w:val="00291C84"/>
    <w:rsid w:val="00293D86"/>
    <w:rsid w:val="002A3B7A"/>
    <w:rsid w:val="002B63ED"/>
    <w:rsid w:val="002C557D"/>
    <w:rsid w:val="002F3BF7"/>
    <w:rsid w:val="00302086"/>
    <w:rsid w:val="00311AB6"/>
    <w:rsid w:val="00312737"/>
    <w:rsid w:val="00344308"/>
    <w:rsid w:val="003463E2"/>
    <w:rsid w:val="00355AA7"/>
    <w:rsid w:val="003618D5"/>
    <w:rsid w:val="00366B77"/>
    <w:rsid w:val="003813D4"/>
    <w:rsid w:val="003866EC"/>
    <w:rsid w:val="00392463"/>
    <w:rsid w:val="003B27E1"/>
    <w:rsid w:val="003B673C"/>
    <w:rsid w:val="003C5399"/>
    <w:rsid w:val="003C5D27"/>
    <w:rsid w:val="003D3E47"/>
    <w:rsid w:val="003D6384"/>
    <w:rsid w:val="003E1750"/>
    <w:rsid w:val="00415C94"/>
    <w:rsid w:val="00416B94"/>
    <w:rsid w:val="004460AD"/>
    <w:rsid w:val="004530CF"/>
    <w:rsid w:val="00455DBE"/>
    <w:rsid w:val="00460A75"/>
    <w:rsid w:val="0046146E"/>
    <w:rsid w:val="00470AA3"/>
    <w:rsid w:val="004A1EBC"/>
    <w:rsid w:val="004B19FC"/>
    <w:rsid w:val="004B275B"/>
    <w:rsid w:val="004C6626"/>
    <w:rsid w:val="004F6FA2"/>
    <w:rsid w:val="00504175"/>
    <w:rsid w:val="005142E3"/>
    <w:rsid w:val="00515CCA"/>
    <w:rsid w:val="005405BC"/>
    <w:rsid w:val="00543DE8"/>
    <w:rsid w:val="00557E21"/>
    <w:rsid w:val="005A46FE"/>
    <w:rsid w:val="005B0CEB"/>
    <w:rsid w:val="005C27B2"/>
    <w:rsid w:val="005C3A59"/>
    <w:rsid w:val="005D153A"/>
    <w:rsid w:val="005D3E99"/>
    <w:rsid w:val="005E0C48"/>
    <w:rsid w:val="005E5C97"/>
    <w:rsid w:val="00601EA2"/>
    <w:rsid w:val="00605C69"/>
    <w:rsid w:val="00607703"/>
    <w:rsid w:val="006312F1"/>
    <w:rsid w:val="006352DD"/>
    <w:rsid w:val="00647DC2"/>
    <w:rsid w:val="006523EC"/>
    <w:rsid w:val="00653D33"/>
    <w:rsid w:val="00655C05"/>
    <w:rsid w:val="00673B20"/>
    <w:rsid w:val="00697E65"/>
    <w:rsid w:val="006B49B3"/>
    <w:rsid w:val="006B4D24"/>
    <w:rsid w:val="006B66C1"/>
    <w:rsid w:val="006B72EA"/>
    <w:rsid w:val="006C3ECF"/>
    <w:rsid w:val="006D0D7F"/>
    <w:rsid w:val="006D2CD3"/>
    <w:rsid w:val="006D49B6"/>
    <w:rsid w:val="006D5C90"/>
    <w:rsid w:val="006D72D0"/>
    <w:rsid w:val="006E308A"/>
    <w:rsid w:val="00716DB1"/>
    <w:rsid w:val="00721015"/>
    <w:rsid w:val="00721057"/>
    <w:rsid w:val="007224B4"/>
    <w:rsid w:val="0072414C"/>
    <w:rsid w:val="007300AF"/>
    <w:rsid w:val="007376DF"/>
    <w:rsid w:val="00744F00"/>
    <w:rsid w:val="00756B7C"/>
    <w:rsid w:val="00760E8F"/>
    <w:rsid w:val="007652E4"/>
    <w:rsid w:val="007717EE"/>
    <w:rsid w:val="00775DCD"/>
    <w:rsid w:val="00785508"/>
    <w:rsid w:val="0079190B"/>
    <w:rsid w:val="007A59A9"/>
    <w:rsid w:val="007A6033"/>
    <w:rsid w:val="007A6C29"/>
    <w:rsid w:val="007B3FD3"/>
    <w:rsid w:val="007C12B2"/>
    <w:rsid w:val="007E0547"/>
    <w:rsid w:val="007F0A7C"/>
    <w:rsid w:val="007F2A5A"/>
    <w:rsid w:val="00805BE1"/>
    <w:rsid w:val="008219BA"/>
    <w:rsid w:val="00827BD8"/>
    <w:rsid w:val="00834844"/>
    <w:rsid w:val="00853066"/>
    <w:rsid w:val="00855896"/>
    <w:rsid w:val="008579BE"/>
    <w:rsid w:val="0087057A"/>
    <w:rsid w:val="00873168"/>
    <w:rsid w:val="00881AFA"/>
    <w:rsid w:val="008847BE"/>
    <w:rsid w:val="008913D8"/>
    <w:rsid w:val="008A20FB"/>
    <w:rsid w:val="008A35BE"/>
    <w:rsid w:val="008A4872"/>
    <w:rsid w:val="008A4C0A"/>
    <w:rsid w:val="008B6067"/>
    <w:rsid w:val="008D7E4C"/>
    <w:rsid w:val="008E27A6"/>
    <w:rsid w:val="008F1F27"/>
    <w:rsid w:val="008F5BB0"/>
    <w:rsid w:val="00901C2F"/>
    <w:rsid w:val="0091217D"/>
    <w:rsid w:val="00921067"/>
    <w:rsid w:val="00921B09"/>
    <w:rsid w:val="009256A1"/>
    <w:rsid w:val="00933273"/>
    <w:rsid w:val="00937D15"/>
    <w:rsid w:val="00940D2B"/>
    <w:rsid w:val="00967AEE"/>
    <w:rsid w:val="009976B4"/>
    <w:rsid w:val="009A09AF"/>
    <w:rsid w:val="009B05C0"/>
    <w:rsid w:val="009B3941"/>
    <w:rsid w:val="009B4CD8"/>
    <w:rsid w:val="009B5ECD"/>
    <w:rsid w:val="009C448C"/>
    <w:rsid w:val="009E3556"/>
    <w:rsid w:val="009E5504"/>
    <w:rsid w:val="009F74C1"/>
    <w:rsid w:val="00A01CED"/>
    <w:rsid w:val="00A06B19"/>
    <w:rsid w:val="00A3386B"/>
    <w:rsid w:val="00AA7151"/>
    <w:rsid w:val="00AB644B"/>
    <w:rsid w:val="00AC4CE2"/>
    <w:rsid w:val="00AD0F53"/>
    <w:rsid w:val="00AE022E"/>
    <w:rsid w:val="00AE2456"/>
    <w:rsid w:val="00AE4418"/>
    <w:rsid w:val="00B01825"/>
    <w:rsid w:val="00B039CF"/>
    <w:rsid w:val="00B150F4"/>
    <w:rsid w:val="00B204B7"/>
    <w:rsid w:val="00B376F0"/>
    <w:rsid w:val="00B570C9"/>
    <w:rsid w:val="00B61574"/>
    <w:rsid w:val="00B66DE3"/>
    <w:rsid w:val="00B67959"/>
    <w:rsid w:val="00B76E10"/>
    <w:rsid w:val="00BA1C2F"/>
    <w:rsid w:val="00BA252B"/>
    <w:rsid w:val="00BD76D2"/>
    <w:rsid w:val="00BE4616"/>
    <w:rsid w:val="00BF1C26"/>
    <w:rsid w:val="00BF4B51"/>
    <w:rsid w:val="00C01063"/>
    <w:rsid w:val="00C1624E"/>
    <w:rsid w:val="00C21E77"/>
    <w:rsid w:val="00C34CC9"/>
    <w:rsid w:val="00C4354F"/>
    <w:rsid w:val="00C53058"/>
    <w:rsid w:val="00C60A92"/>
    <w:rsid w:val="00C62B31"/>
    <w:rsid w:val="00C66399"/>
    <w:rsid w:val="00C75B7C"/>
    <w:rsid w:val="00C76597"/>
    <w:rsid w:val="00C90175"/>
    <w:rsid w:val="00CA474E"/>
    <w:rsid w:val="00CB282A"/>
    <w:rsid w:val="00CC6157"/>
    <w:rsid w:val="00CD32D3"/>
    <w:rsid w:val="00CE1C3A"/>
    <w:rsid w:val="00CE424B"/>
    <w:rsid w:val="00CE6AB9"/>
    <w:rsid w:val="00CF289E"/>
    <w:rsid w:val="00CF5DFA"/>
    <w:rsid w:val="00D0734C"/>
    <w:rsid w:val="00D23643"/>
    <w:rsid w:val="00D4634D"/>
    <w:rsid w:val="00D46FAD"/>
    <w:rsid w:val="00D746AF"/>
    <w:rsid w:val="00D76669"/>
    <w:rsid w:val="00D8710E"/>
    <w:rsid w:val="00D91B28"/>
    <w:rsid w:val="00D94E50"/>
    <w:rsid w:val="00DB5D40"/>
    <w:rsid w:val="00DD011A"/>
    <w:rsid w:val="00DE035F"/>
    <w:rsid w:val="00DE12F1"/>
    <w:rsid w:val="00E15CE4"/>
    <w:rsid w:val="00E203B9"/>
    <w:rsid w:val="00E2210E"/>
    <w:rsid w:val="00E30880"/>
    <w:rsid w:val="00E30EFC"/>
    <w:rsid w:val="00E319C0"/>
    <w:rsid w:val="00E40C02"/>
    <w:rsid w:val="00E46AC6"/>
    <w:rsid w:val="00E56E19"/>
    <w:rsid w:val="00E661CC"/>
    <w:rsid w:val="00E766BE"/>
    <w:rsid w:val="00E80222"/>
    <w:rsid w:val="00E85929"/>
    <w:rsid w:val="00E95527"/>
    <w:rsid w:val="00EA7DC2"/>
    <w:rsid w:val="00EC1BD5"/>
    <w:rsid w:val="00EC5C42"/>
    <w:rsid w:val="00ED1ACB"/>
    <w:rsid w:val="00ED2669"/>
    <w:rsid w:val="00ED3C22"/>
    <w:rsid w:val="00ED5E64"/>
    <w:rsid w:val="00EF1408"/>
    <w:rsid w:val="00F01FA0"/>
    <w:rsid w:val="00F13321"/>
    <w:rsid w:val="00F200E1"/>
    <w:rsid w:val="00F277E4"/>
    <w:rsid w:val="00F31F2F"/>
    <w:rsid w:val="00F33B29"/>
    <w:rsid w:val="00F33FEA"/>
    <w:rsid w:val="00F44123"/>
    <w:rsid w:val="00F54AB3"/>
    <w:rsid w:val="00F646C2"/>
    <w:rsid w:val="00F75001"/>
    <w:rsid w:val="00F92046"/>
    <w:rsid w:val="00F92EC8"/>
    <w:rsid w:val="00FA4FED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36B734A7-9828-4DF8-A716-3CCCF7505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56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E054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0547"/>
    <w:rPr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22A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5B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742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5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NCEarlyEdCo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hyperlink" Target="https://buildthefoundation.org/2018-voter-poll-tookit/" TargetMode="External"/><Relationship Id="rId17" Type="http://schemas.openxmlformats.org/officeDocument/2006/relationships/image" Target="media/image6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buildthefoundation.org/2018-voter-poll-tookit/" TargetMode="External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ncearlyedcoalition/" TargetMode="External"/><Relationship Id="rId14" Type="http://schemas.openxmlformats.org/officeDocument/2006/relationships/image" Target="media/image4.jp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B79357-031D-7C44-9E49-5FEFC0F64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15</cp:revision>
  <cp:lastPrinted>2018-11-20T20:20:00Z</cp:lastPrinted>
  <dcterms:created xsi:type="dcterms:W3CDTF">2019-01-30T20:28:00Z</dcterms:created>
  <dcterms:modified xsi:type="dcterms:W3CDTF">2019-05-07T18:22:00Z</dcterms:modified>
</cp:coreProperties>
</file>